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F4" w:rsidRDefault="00920113" w:rsidP="00466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F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669F4">
        <w:rPr>
          <w:rFonts w:ascii="Times New Roman" w:hAnsi="Times New Roman" w:cs="Times New Roman"/>
          <w:b/>
          <w:sz w:val="24"/>
          <w:szCs w:val="24"/>
        </w:rPr>
        <w:t>заседания м</w:t>
      </w:r>
      <w:r w:rsidRPr="004669F4">
        <w:rPr>
          <w:rFonts w:ascii="Times New Roman" w:hAnsi="Times New Roman" w:cs="Times New Roman"/>
          <w:b/>
          <w:sz w:val="24"/>
          <w:szCs w:val="24"/>
        </w:rPr>
        <w:t>ежшкольной лаборатории по формированию ЕНГ</w:t>
      </w:r>
    </w:p>
    <w:p w:rsidR="00F628A3" w:rsidRPr="004669F4" w:rsidRDefault="00920113" w:rsidP="00466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F4">
        <w:rPr>
          <w:rFonts w:ascii="Times New Roman" w:hAnsi="Times New Roman" w:cs="Times New Roman"/>
          <w:b/>
          <w:sz w:val="24"/>
          <w:szCs w:val="24"/>
        </w:rPr>
        <w:t xml:space="preserve">в формате </w:t>
      </w:r>
      <w:r w:rsidR="004669F4" w:rsidRPr="004669F4">
        <w:rPr>
          <w:rFonts w:ascii="Times New Roman" w:hAnsi="Times New Roman" w:cs="Times New Roman"/>
          <w:b/>
          <w:sz w:val="24"/>
          <w:szCs w:val="24"/>
        </w:rPr>
        <w:t>ВКС</w:t>
      </w:r>
      <w:r w:rsidR="0046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9F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32CE6">
        <w:rPr>
          <w:rFonts w:ascii="Times New Roman" w:hAnsi="Times New Roman" w:cs="Times New Roman"/>
          <w:b/>
          <w:sz w:val="24"/>
          <w:szCs w:val="24"/>
        </w:rPr>
        <w:t>04</w:t>
      </w:r>
      <w:r w:rsidRPr="004669F4">
        <w:rPr>
          <w:rFonts w:ascii="Times New Roman" w:hAnsi="Times New Roman" w:cs="Times New Roman"/>
          <w:b/>
          <w:sz w:val="24"/>
          <w:szCs w:val="24"/>
        </w:rPr>
        <w:t>.0</w:t>
      </w:r>
      <w:r w:rsidR="00532CE6">
        <w:rPr>
          <w:rFonts w:ascii="Times New Roman" w:hAnsi="Times New Roman" w:cs="Times New Roman"/>
          <w:b/>
          <w:sz w:val="24"/>
          <w:szCs w:val="24"/>
        </w:rPr>
        <w:t>3</w:t>
      </w:r>
      <w:r w:rsidRPr="004669F4">
        <w:rPr>
          <w:rFonts w:ascii="Times New Roman" w:hAnsi="Times New Roman" w:cs="Times New Roman"/>
          <w:b/>
          <w:sz w:val="24"/>
          <w:szCs w:val="24"/>
        </w:rPr>
        <w:t>.2022</w:t>
      </w:r>
    </w:p>
    <w:p w:rsidR="00920113" w:rsidRPr="0085038A" w:rsidRDefault="00920113" w:rsidP="0085038A">
      <w:pPr>
        <w:rPr>
          <w:rFonts w:ascii="Times New Roman" w:hAnsi="Times New Roman" w:cs="Times New Roman"/>
          <w:sz w:val="24"/>
          <w:szCs w:val="24"/>
        </w:rPr>
      </w:pPr>
      <w:r w:rsidRPr="0085038A">
        <w:rPr>
          <w:rFonts w:ascii="Times New Roman" w:hAnsi="Times New Roman" w:cs="Times New Roman"/>
          <w:sz w:val="24"/>
          <w:szCs w:val="24"/>
        </w:rPr>
        <w:t>Вопросы для рассмотрения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896"/>
      </w:tblGrid>
      <w:tr w:rsidR="00920113" w:rsidRPr="004669F4" w:rsidTr="000562F9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20113" w:rsidRPr="004669F4" w:rsidRDefault="00920113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Лодягина</w:t>
            </w:r>
            <w:proofErr w:type="spellEnd"/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 – заместитель директора СОШ №30, руководитель МЛ по ЕНГ</w:t>
            </w:r>
          </w:p>
        </w:tc>
      </w:tr>
      <w:tr w:rsidR="00920113" w:rsidRPr="004669F4" w:rsidTr="000562F9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96" w:type="dxa"/>
          </w:tcPr>
          <w:p w:rsidR="00A9168C" w:rsidRDefault="00920113" w:rsidP="0050719B">
            <w:pPr>
              <w:rPr>
                <w:rFonts w:ascii="Times New Roman" w:eastAsia="+mj-ea" w:hAnsi="Times New Roman" w:cs="Times New Roman"/>
                <w:color w:val="424456"/>
                <w:kern w:val="24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4669F4">
              <w:rPr>
                <w:rFonts w:ascii="Times New Roman" w:eastAsia="+mj-ea" w:hAnsi="Times New Roman" w:cs="Times New Roman"/>
                <w:color w:val="424456"/>
                <w:kern w:val="24"/>
                <w:sz w:val="24"/>
                <w:szCs w:val="24"/>
              </w:rPr>
              <w:t xml:space="preserve"> </w:t>
            </w:r>
            <w:r w:rsidR="0050719B" w:rsidRPr="00CF3C3B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Оценка экспериментальных умений учащихся</w:t>
            </w:r>
          </w:p>
          <w:p w:rsidR="00CF3C3B" w:rsidRPr="004669F4" w:rsidRDefault="00CF3C3B" w:rsidP="0050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0562F9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20113" w:rsidRDefault="00920113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коллективу учителей СОШ №23 </w:t>
            </w:r>
            <w:proofErr w:type="spellStart"/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Надежд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>Нечаев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proofErr w:type="spellStart"/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>Цедилин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Елен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е обеспечить р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диагностической процедуры 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умений учащихся для школ методической сети 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15 марта. Провести диагностику </w:t>
            </w:r>
            <w:r w:rsidR="00CF3C3B" w:rsidRPr="00CF3C3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экспериментальных умений учащихся </w:t>
            </w:r>
            <w:r w:rsidR="00CF3C3B">
              <w:rPr>
                <w:rFonts w:ascii="Times New Roman" w:hAnsi="Times New Roman" w:cs="Times New Roman"/>
                <w:sz w:val="24"/>
                <w:szCs w:val="24"/>
              </w:rPr>
              <w:t>с использованием предложенной методики.</w:t>
            </w:r>
          </w:p>
          <w:p w:rsidR="00A9168C" w:rsidRPr="004669F4" w:rsidRDefault="00A9168C" w:rsidP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0562F9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96" w:type="dxa"/>
          </w:tcPr>
          <w:p w:rsidR="00920113" w:rsidRDefault="00CF3C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учителей-участников межшкольной лаборатории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профессиональных затруднений педагогов, выявление проблемных зон</w:t>
            </w:r>
          </w:p>
          <w:p w:rsidR="0085038A" w:rsidRPr="004669F4" w:rsidRDefault="0085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113" w:rsidRPr="004669F4" w:rsidTr="000562F9">
        <w:tc>
          <w:tcPr>
            <w:tcW w:w="675" w:type="dxa"/>
          </w:tcPr>
          <w:p w:rsidR="00920113" w:rsidRPr="004669F4" w:rsidRDefault="00920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845254" w:rsidRDefault="004104CD" w:rsidP="006016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68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статистику прохождения теста - 40 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межшкольной лаборатории. 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 xml:space="preserve">Высокие показатели </w:t>
            </w:r>
            <w:proofErr w:type="spellStart"/>
            <w:r w:rsidR="00CF6434">
              <w:rPr>
                <w:rFonts w:ascii="Times New Roman" w:hAnsi="Times New Roman" w:cs="Times New Roman"/>
                <w:sz w:val="24"/>
                <w:szCs w:val="24"/>
              </w:rPr>
              <w:t>справляемости</w:t>
            </w:r>
            <w:proofErr w:type="spellEnd"/>
            <w:r w:rsidR="00CF6434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теста наблюдаются по вопросам, связанным</w:t>
            </w:r>
            <w:r w:rsidR="00601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 xml:space="preserve"> с теоретическими основами функциональной грамотности. </w:t>
            </w:r>
            <w:r w:rsidR="00FB3D20">
              <w:rPr>
                <w:rFonts w:ascii="Times New Roman" w:hAnsi="Times New Roman" w:cs="Times New Roman"/>
                <w:sz w:val="24"/>
                <w:szCs w:val="24"/>
              </w:rPr>
              <w:t xml:space="preserve">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респондентов 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образовательн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6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со-бытийност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образовательн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CF6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="0060164A">
              <w:rPr>
                <w:rFonts w:ascii="Times New Roman" w:hAnsi="Times New Roman" w:cs="Times New Roman"/>
                <w:sz w:val="24"/>
                <w:szCs w:val="24"/>
              </w:rPr>
              <w:t xml:space="preserve">. Большинство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респондентов </w:t>
            </w:r>
            <w:r w:rsidRPr="00466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164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0164A">
              <w:rPr>
                <w:rFonts w:ascii="Times New Roman" w:hAnsi="Times New Roman" w:cs="Times New Roman"/>
                <w:sz w:val="24"/>
                <w:szCs w:val="24"/>
              </w:rPr>
              <w:t xml:space="preserve">92%) </w:t>
            </w:r>
            <w:r w:rsidR="00CF6434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указывают верную последовательность этапов научного цикла по Разумовскому, 84 % умеют распознавать учебно-практическую задачу, направленную на формирование ЕНГ</w:t>
            </w:r>
            <w:r w:rsidR="00FB3D20">
              <w:rPr>
                <w:rFonts w:ascii="Times New Roman" w:hAnsi="Times New Roman" w:cs="Times New Roman"/>
                <w:bCs/>
                <w:sz w:val="24"/>
                <w:szCs w:val="24"/>
              </w:rPr>
              <w:t>, 92 % респондентов показывают знание сущностных основ функциональной грамотности (здесь большинство неправильных ответов связано с выбором нескольких вариантов ответов вместо одного)</w:t>
            </w:r>
            <w:r w:rsidR="00CF64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01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3D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Вопросы, вызвавшие затруднения, связаны с методологическими основами формирования ЕНГ (доля правильных ответов 53,8%), понимание специфики использования смыслового чтения для формирования ЕНГ (доля правильных ответов составила 15,4%), </w:t>
            </w:r>
            <w:r w:rsidR="00845254" w:rsidRPr="00845254">
              <w:rPr>
                <w:rFonts w:ascii="Times New Roman" w:hAnsi="Times New Roman" w:cs="Times New Roman"/>
                <w:bCs/>
                <w:sz w:val="24"/>
                <w:szCs w:val="24"/>
              </w:rPr>
              <w:t>уме</w:t>
            </w:r>
            <w:r w:rsidR="00845254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845254" w:rsidRPr="00845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распознавать учебно-практическую задачу, направленную на формирование </w:t>
            </w:r>
            <w:r w:rsidR="0084525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математической грамотности (доля правильных ответов составила 23%)</w:t>
            </w:r>
            <w:r w:rsidR="00CF64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5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 (46%) принимают идеологию ФГОС и  готовы к изменениям, связанным с переходом на обновлённый стандарт. Исходя из анализа имеющихся данных,  можно выделить следующие профессиональные дефициты учителей: </w:t>
            </w:r>
          </w:p>
          <w:p w:rsidR="004104CD" w:rsidRDefault="00845254" w:rsidP="006016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-недостаточность знаний характеристик математической грамотности;</w:t>
            </w:r>
          </w:p>
          <w:p w:rsidR="00845254" w:rsidRDefault="00845254" w:rsidP="006016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понимания ресурсов различных педагогических подходов</w:t>
            </w:r>
            <w:r w:rsidR="00601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формированию ЕНГ.</w:t>
            </w:r>
          </w:p>
          <w:p w:rsidR="0060164A" w:rsidRDefault="0060164A" w:rsidP="006016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Усилить методическую и практическую готовность учителей позволит КПК </w:t>
            </w:r>
            <w:r w:rsidRPr="0060164A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подходы к формированию и оценке естественнонаучной грамотности школьников» (руководитель курса —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ИОЦ </w:t>
            </w:r>
            <w:r w:rsidRPr="0060164A">
              <w:rPr>
                <w:rFonts w:ascii="Times New Roman" w:hAnsi="Times New Roman" w:cs="Times New Roman"/>
                <w:bCs/>
                <w:sz w:val="24"/>
                <w:szCs w:val="24"/>
              </w:rPr>
              <w:t>Горшкова Наталья Николаевна)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9168C" w:rsidRDefault="0060164A" w:rsidP="000562F9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неполное число участников тестирования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</w:t>
            </w:r>
            <w:r w:rsidR="000562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04CD"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сем участникам МЛ (30 чел.) пройти тестирование «Готовность педагога к формированию ЕНГ школьников» </w:t>
            </w:r>
            <w:hyperlink r:id="rId5" w:history="1">
              <w:r w:rsidR="004104CD" w:rsidRPr="004669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https://docs.google.com/forms/d/e/1FAIpQLScJESoUNSr3ol-wxgSLNzPlfpkEAHyD5wQ9rWvA-7JKfmjymw/viewform</w:t>
              </w:r>
            </w:hyperlink>
          </w:p>
          <w:p w:rsidR="0060164A" w:rsidRPr="004669F4" w:rsidRDefault="0060164A" w:rsidP="0042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0562F9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96" w:type="dxa"/>
          </w:tcPr>
          <w:p w:rsidR="00A9168C" w:rsidRPr="004669F4" w:rsidRDefault="000562F9" w:rsidP="0005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62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0562F9">
              <w:rPr>
                <w:rFonts w:ascii="Times New Roman" w:hAnsi="Times New Roman" w:cs="Times New Roman"/>
                <w:sz w:val="24"/>
                <w:szCs w:val="24"/>
              </w:rPr>
              <w:t>коучинг-сессии</w:t>
            </w:r>
            <w:proofErr w:type="spellEnd"/>
            <w:r w:rsidRPr="000562F9">
              <w:rPr>
                <w:rFonts w:ascii="Times New Roman" w:hAnsi="Times New Roman" w:cs="Times New Roman"/>
                <w:sz w:val="24"/>
                <w:szCs w:val="24"/>
              </w:rPr>
              <w:t xml:space="preserve"> МОУ ДПО «Методический центр Раменский дом учителя»</w:t>
            </w:r>
          </w:p>
        </w:tc>
      </w:tr>
      <w:tr w:rsidR="00C93029" w:rsidRPr="004669F4" w:rsidTr="000562F9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B70ED" w:rsidRPr="004669F4" w:rsidRDefault="000562F9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планируемой сессии «От идеи урока к целеполаганию и реализацию цели через деятельность ученика на уроке» 06.04.22. Пройти регистрацию по ссылке</w:t>
            </w:r>
          </w:p>
          <w:p w:rsidR="00C93029" w:rsidRDefault="008F0770" w:rsidP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62F9" w:rsidRPr="004E75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https://docs.google.com/forms/d/e/1FAIpQLSekTUwFVXjUpL7ZPCwVEJMxrwUac_VLxw9jVeMXogSOeeb8Mw/viewform?usp=sf_link</w:t>
              </w:r>
            </w:hyperlink>
          </w:p>
          <w:p w:rsidR="000562F9" w:rsidRPr="004669F4" w:rsidRDefault="000562F9" w:rsidP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29" w:rsidRPr="004669F4" w:rsidTr="000562F9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96" w:type="dxa"/>
          </w:tcPr>
          <w:p w:rsidR="00C93029" w:rsidRDefault="0085038A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проектирование и видеосъёмка практикумов решения </w:t>
            </w:r>
            <w:r w:rsidRPr="00466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4669F4">
              <w:rPr>
                <w:rFonts w:ascii="Times New Roman" w:hAnsi="Times New Roman" w:cs="Times New Roman"/>
                <w:sz w:val="24"/>
                <w:szCs w:val="24"/>
              </w:rPr>
              <w:t>-подобных заданий</w:t>
            </w:r>
          </w:p>
          <w:p w:rsidR="0085038A" w:rsidRPr="004669F4" w:rsidRDefault="0085038A" w:rsidP="00C9302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3029" w:rsidRPr="004669F4" w:rsidTr="000562F9">
        <w:tc>
          <w:tcPr>
            <w:tcW w:w="675" w:type="dxa"/>
          </w:tcPr>
          <w:p w:rsidR="00C93029" w:rsidRPr="004669F4" w:rsidRDefault="00C9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02B1" w:rsidRPr="004669F4" w:rsidRDefault="0085038A" w:rsidP="00B72F2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>роблемн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урока в технологии формирования ЕНГ с использованием </w:t>
            </w:r>
            <w:proofErr w:type="spellStart"/>
            <w:r w:rsidRPr="0085038A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компетентностно-ориентированных</w:t>
            </w:r>
            <w:proofErr w:type="spellEnd"/>
            <w:r w:rsidRPr="0085038A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 xml:space="preserve"> 10.03.22 в 1</w:t>
            </w:r>
            <w:r w:rsidR="00B7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038A">
              <w:rPr>
                <w:rFonts w:ascii="Times New Roman" w:hAnsi="Times New Roman" w:cs="Times New Roman"/>
                <w:sz w:val="24"/>
                <w:szCs w:val="24"/>
              </w:rPr>
              <w:t>0 в СОШ №30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 с презентацией разработок школ №23, 28, 30.</w:t>
            </w:r>
          </w:p>
        </w:tc>
      </w:tr>
    </w:tbl>
    <w:p w:rsidR="00920113" w:rsidRPr="004669F4" w:rsidRDefault="00920113">
      <w:pPr>
        <w:rPr>
          <w:rFonts w:ascii="Times New Roman" w:hAnsi="Times New Roman" w:cs="Times New Roman"/>
          <w:sz w:val="24"/>
          <w:szCs w:val="24"/>
        </w:rPr>
      </w:pPr>
    </w:p>
    <w:sectPr w:rsidR="00920113" w:rsidRPr="004669F4" w:rsidSect="004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2B8"/>
    <w:multiLevelType w:val="hybridMultilevel"/>
    <w:tmpl w:val="93A0C7EC"/>
    <w:lvl w:ilvl="0" w:tplc="447C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05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4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0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6D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E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68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6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7C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D431A"/>
    <w:multiLevelType w:val="hybridMultilevel"/>
    <w:tmpl w:val="D97AABC8"/>
    <w:lvl w:ilvl="0" w:tplc="9D5A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8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49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4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22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0A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27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26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23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4850A5"/>
    <w:multiLevelType w:val="hybridMultilevel"/>
    <w:tmpl w:val="26841408"/>
    <w:lvl w:ilvl="0" w:tplc="BAD2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3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49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C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8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C1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56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44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2F0C5E"/>
    <w:multiLevelType w:val="hybridMultilevel"/>
    <w:tmpl w:val="7110EBBA"/>
    <w:lvl w:ilvl="0" w:tplc="E6C01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87C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A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12A6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DB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04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0AB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D1A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6AA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F4A2F86"/>
    <w:multiLevelType w:val="hybridMultilevel"/>
    <w:tmpl w:val="D9DEC1F8"/>
    <w:lvl w:ilvl="0" w:tplc="D4A66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A6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63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8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8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24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C0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42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82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432B2D"/>
    <w:multiLevelType w:val="hybridMultilevel"/>
    <w:tmpl w:val="5728EA74"/>
    <w:lvl w:ilvl="0" w:tplc="21F05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EE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2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0C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43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E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20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6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D34B19"/>
    <w:multiLevelType w:val="hybridMultilevel"/>
    <w:tmpl w:val="811C82CC"/>
    <w:lvl w:ilvl="0" w:tplc="4DB4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3AE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CA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7DA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566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7AB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BA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846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16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13"/>
    <w:rsid w:val="000562F9"/>
    <w:rsid w:val="0030454F"/>
    <w:rsid w:val="003F7E2E"/>
    <w:rsid w:val="004104CD"/>
    <w:rsid w:val="00421F47"/>
    <w:rsid w:val="004470D6"/>
    <w:rsid w:val="004669F4"/>
    <w:rsid w:val="004B70ED"/>
    <w:rsid w:val="0050719B"/>
    <w:rsid w:val="00532CE6"/>
    <w:rsid w:val="005617A1"/>
    <w:rsid w:val="0060164A"/>
    <w:rsid w:val="006F6635"/>
    <w:rsid w:val="00790E32"/>
    <w:rsid w:val="00792AFF"/>
    <w:rsid w:val="007C7C23"/>
    <w:rsid w:val="00810CCF"/>
    <w:rsid w:val="00845254"/>
    <w:rsid w:val="0085038A"/>
    <w:rsid w:val="008F0770"/>
    <w:rsid w:val="00920113"/>
    <w:rsid w:val="00995BB7"/>
    <w:rsid w:val="00A470A8"/>
    <w:rsid w:val="00A9168C"/>
    <w:rsid w:val="00B102B1"/>
    <w:rsid w:val="00B72F2B"/>
    <w:rsid w:val="00C33F2A"/>
    <w:rsid w:val="00C93029"/>
    <w:rsid w:val="00CF3C3B"/>
    <w:rsid w:val="00CF6434"/>
    <w:rsid w:val="00DA5FF9"/>
    <w:rsid w:val="00FB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201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9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3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3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7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kTUwFVXjUpL7ZPCwVEJMxrwUac_VLxw9jVeMXogSOeeb8Mw/viewform?usp=sf_link" TargetMode="External"/><Relationship Id="rId5" Type="http://schemas.openxmlformats.org/officeDocument/2006/relationships/hyperlink" Target="https://docs.google.com/forms/d/e/1FAIpQLScJESoUNSr3ol-wxgSLNzPlfpkEAHyD5wQ9rWvA-7JKfmjymw/viewfor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2022-02-15T05:28:00Z</dcterms:created>
  <dcterms:modified xsi:type="dcterms:W3CDTF">2022-03-05T06:28:00Z</dcterms:modified>
</cp:coreProperties>
</file>