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63E" w:rsidRPr="00FC64A2" w:rsidRDefault="00265670" w:rsidP="00E7339D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FC64A2">
        <w:rPr>
          <w:rFonts w:ascii="Times New Roman" w:eastAsia="Times New Roman" w:hAnsi="Times New Roman" w:cs="Times New Roman"/>
          <w:b/>
          <w:color w:val="0D1718"/>
          <w:kern w:val="36"/>
          <w:sz w:val="24"/>
          <w:szCs w:val="24"/>
          <w:lang w:eastAsia="ru-RU"/>
        </w:rPr>
        <w:t xml:space="preserve">                                  </w:t>
      </w:r>
    </w:p>
    <w:p w:rsidR="00154646" w:rsidRPr="00684DCB" w:rsidRDefault="00154646" w:rsidP="009E3A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84DCB">
        <w:rPr>
          <w:rFonts w:ascii="Times New Roman" w:hAnsi="Times New Roman" w:cs="Times New Roman"/>
          <w:b/>
          <w:sz w:val="24"/>
          <w:szCs w:val="24"/>
        </w:rPr>
        <w:t>Метапредметная</w:t>
      </w:r>
      <w:proofErr w:type="spellEnd"/>
      <w:r w:rsidRPr="00684DCB">
        <w:rPr>
          <w:rFonts w:ascii="Times New Roman" w:hAnsi="Times New Roman" w:cs="Times New Roman"/>
          <w:b/>
          <w:sz w:val="24"/>
          <w:szCs w:val="24"/>
        </w:rPr>
        <w:t xml:space="preserve"> декада «Мировое наследие.</w:t>
      </w:r>
      <w:r w:rsidR="006D4FDD" w:rsidRPr="00684D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4DCB">
        <w:rPr>
          <w:rFonts w:ascii="Times New Roman" w:hAnsi="Times New Roman" w:cs="Times New Roman"/>
          <w:b/>
          <w:sz w:val="24"/>
          <w:szCs w:val="24"/>
        </w:rPr>
        <w:t>Диалог культур»</w:t>
      </w:r>
    </w:p>
    <w:p w:rsidR="00154646" w:rsidRDefault="00154646" w:rsidP="009E3A82">
      <w:pPr>
        <w:jc w:val="both"/>
        <w:rPr>
          <w:rFonts w:ascii="Times New Roman" w:hAnsi="Times New Roman" w:cs="Times New Roman"/>
          <w:sz w:val="24"/>
          <w:szCs w:val="24"/>
        </w:rPr>
      </w:pPr>
      <w:r w:rsidRPr="00684DCB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4646">
        <w:rPr>
          <w:rFonts w:ascii="Times New Roman" w:hAnsi="Times New Roman" w:cs="Times New Roman"/>
          <w:sz w:val="24"/>
          <w:szCs w:val="24"/>
        </w:rPr>
        <w:t>формирование в общественном сознании необходимости дружеского диалога между странами в современных мировых реалиях посредством разных видов искусств, знакомств</w:t>
      </w:r>
      <w:r w:rsidR="00596140">
        <w:rPr>
          <w:rFonts w:ascii="Times New Roman" w:hAnsi="Times New Roman" w:cs="Times New Roman"/>
          <w:sz w:val="24"/>
          <w:szCs w:val="24"/>
        </w:rPr>
        <w:t>а</w:t>
      </w:r>
      <w:r w:rsidRPr="00154646">
        <w:rPr>
          <w:rFonts w:ascii="Times New Roman" w:hAnsi="Times New Roman" w:cs="Times New Roman"/>
          <w:sz w:val="24"/>
          <w:szCs w:val="24"/>
        </w:rPr>
        <w:t xml:space="preserve"> участников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декады</w:t>
      </w:r>
      <w:r w:rsidRPr="00154646">
        <w:rPr>
          <w:rFonts w:ascii="Times New Roman" w:hAnsi="Times New Roman" w:cs="Times New Roman"/>
          <w:sz w:val="24"/>
          <w:szCs w:val="24"/>
        </w:rPr>
        <w:t xml:space="preserve"> с культурными традициями стран, объединивши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154646">
        <w:rPr>
          <w:rFonts w:ascii="Times New Roman" w:hAnsi="Times New Roman" w:cs="Times New Roman"/>
          <w:sz w:val="24"/>
          <w:szCs w:val="24"/>
        </w:rPr>
        <w:t xml:space="preserve">ся </w:t>
      </w:r>
      <w:proofErr w:type="spellStart"/>
      <w:r w:rsidRPr="00154646">
        <w:rPr>
          <w:rFonts w:ascii="Times New Roman" w:hAnsi="Times New Roman" w:cs="Times New Roman"/>
          <w:sz w:val="24"/>
          <w:szCs w:val="24"/>
        </w:rPr>
        <w:t>идеологиеи</w:t>
      </w:r>
      <w:proofErr w:type="spellEnd"/>
      <w:r w:rsidRPr="00154646">
        <w:rPr>
          <w:rFonts w:ascii="Times New Roman" w:hAnsi="Times New Roman" w:cs="Times New Roman"/>
          <w:sz w:val="24"/>
          <w:szCs w:val="24"/>
        </w:rPr>
        <w:t>̆ добра, мира и созидания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4DCB" w:rsidRPr="00684DCB" w:rsidRDefault="00684DCB" w:rsidP="009E3A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DCB">
        <w:rPr>
          <w:rFonts w:ascii="Times New Roman" w:hAnsi="Times New Roman" w:cs="Times New Roman"/>
          <w:b/>
          <w:sz w:val="24"/>
          <w:szCs w:val="24"/>
        </w:rPr>
        <w:t>День Единого текста</w:t>
      </w:r>
    </w:p>
    <w:p w:rsidR="00E27414" w:rsidRDefault="00402CCC" w:rsidP="006D4F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E063E" w:rsidRPr="006D4FDD">
        <w:rPr>
          <w:rFonts w:ascii="Times New Roman" w:hAnsi="Times New Roman" w:cs="Times New Roman"/>
          <w:sz w:val="24"/>
          <w:szCs w:val="24"/>
        </w:rPr>
        <w:t>На Земле около 8 миллиардов человек более чем 2000 национальностей. Мы отличаемся цветом кожи, языками и культурой общения, традициями. Но независимо от своего происхождения мы все хотим жить в благополучном мире, где нет войн, расовой дискриминации, где дети не знают голода и живут без страхов. Создать такое будущее для детей и передать умение дружить другим поколениям – это обязанность всего мирового сообщества.</w:t>
      </w:r>
      <w:r w:rsidR="00BE063E" w:rsidRPr="006D4FDD">
        <w:rPr>
          <w:rFonts w:ascii="Times New Roman" w:hAnsi="Times New Roman" w:cs="Times New Roman"/>
        </w:rPr>
        <w:t xml:space="preserve"> </w:t>
      </w:r>
      <w:r w:rsidR="00842014" w:rsidRPr="006D4FDD">
        <w:rPr>
          <w:rFonts w:ascii="Times New Roman" w:hAnsi="Times New Roman" w:cs="Times New Roman"/>
          <w:sz w:val="24"/>
          <w:szCs w:val="24"/>
        </w:rPr>
        <w:t>Каждая страна богата своими традициями и культурой, которую можно проследить в народном творчестве, отражающем ее жизнь, воззрения и идеалы.</w:t>
      </w:r>
      <w:r w:rsidR="00842014" w:rsidRPr="006D4FDD">
        <w:rPr>
          <w:rFonts w:ascii="Times New Roman" w:hAnsi="Times New Roman" w:cs="Times New Roman"/>
        </w:rPr>
        <w:t xml:space="preserve"> </w:t>
      </w:r>
    </w:p>
    <w:p w:rsidR="00402CCC" w:rsidRDefault="00606242" w:rsidP="006062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6560" cy="1714500"/>
            <wp:effectExtent l="1905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010" t="15718" r="3835" b="4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41" cy="171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9410" cy="1714500"/>
            <wp:effectExtent l="19050" t="0" r="0" b="0"/>
            <wp:docPr id="9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113" t="15262" r="3834" b="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84" cy="17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14" w:rsidRPr="00EE77D8" w:rsidRDefault="00122D69" w:rsidP="00402C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27414" w:rsidRPr="00E27414">
        <w:rPr>
          <w:rFonts w:ascii="Times New Roman" w:hAnsi="Times New Roman" w:cs="Times New Roman"/>
          <w:sz w:val="24"/>
          <w:szCs w:val="24"/>
        </w:rPr>
        <w:t xml:space="preserve">Самая большая страна в мире – Россия. </w:t>
      </w:r>
      <w:r w:rsidR="00EE77D8" w:rsidRPr="00EE77D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 списке</w:t>
      </w:r>
      <w:r w:rsidR="00402CC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Всемирного наследия ЮНЕСКО в Российской 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Ф</w:t>
      </w:r>
      <w:r w:rsidR="00402CC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едерации з</w:t>
      </w:r>
      <w:r w:rsidR="00EE77D8" w:rsidRPr="00EE77D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начатся 30 </w:t>
      </w:r>
      <w:r w:rsidR="00B73DD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объектов</w:t>
      </w:r>
      <w:r w:rsidR="00402CC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Э</w:t>
      </w:r>
      <w:r w:rsidR="00EE77D8" w:rsidRPr="00EE77D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то составляет 2,6 % от общего числа (1154 на 2021 год). 19 </w:t>
      </w:r>
      <w:r w:rsidR="00B73DD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из них</w:t>
      </w:r>
      <w:r w:rsidR="00EE77D8" w:rsidRPr="00EE77D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включены в список по культурным критериям, 7 признаны шедевром человеческого гения,  11 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считаются</w:t>
      </w:r>
      <w:r w:rsidR="00EE77D8" w:rsidRPr="00EE77D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природными феноменами исключительной красоты и эстетической важности. В 2017 году Россия занимала 9-е место в мире по общему количеству объектов всемирного наследия, а по числу природных объектов — 4-е (после </w:t>
      </w:r>
      <w:hyperlink r:id="rId7" w:tooltip="Список объектов всемирного наследия ЮНЕСКО в Китае" w:history="1">
        <w:r w:rsidR="00EE77D8" w:rsidRPr="00684DC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Китая</w:t>
        </w:r>
      </w:hyperlink>
      <w:r w:rsidR="00EE77D8" w:rsidRPr="00684DCB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8" w:tooltip="Список объектов всемирного наследия ЮНЕСКО в США" w:history="1">
        <w:r w:rsidR="00EE77D8" w:rsidRPr="00684DC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США</w:t>
        </w:r>
      </w:hyperlink>
      <w:r w:rsidR="00EE77D8" w:rsidRPr="00684DCB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hyperlink r:id="rId9" w:tooltip="Список объектов всемирного наследия ЮНЕСКО в Австралии" w:history="1">
        <w:r w:rsidR="00EE77D8" w:rsidRPr="00684DC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Австралии</w:t>
        </w:r>
      </w:hyperlink>
      <w:r w:rsidR="00EE77D8" w:rsidRPr="00EE77D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).</w:t>
      </w:r>
    </w:p>
    <w:p w:rsidR="00E27414" w:rsidRDefault="00684DCB" w:rsidP="006D4F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1836420"/>
            <wp:effectExtent l="19050" t="0" r="0" b="0"/>
            <wp:docPr id="20" name="Рисунок 8" descr="C:\Users\Учитель\Desktop\5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540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63" cy="183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242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84170" cy="1841501"/>
            <wp:effectExtent l="19050" t="0" r="0" b="0"/>
            <wp:docPr id="27" name="Рисунок 9" descr="C:\Users\Учитель\Desktop\117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1170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84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CB" w:rsidRDefault="00684DCB" w:rsidP="00606242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84DCB">
        <w:rPr>
          <w:rFonts w:ascii="Times New Roman" w:hAnsi="Times New Roman" w:cs="Times New Roman"/>
          <w:sz w:val="16"/>
          <w:szCs w:val="16"/>
        </w:rPr>
        <w:t>Исторический центр Санкт-Петербурга</w:t>
      </w:r>
      <w:r w:rsidR="0060624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</w:t>
      </w:r>
      <w:r w:rsidRPr="00684DCB">
        <w:rPr>
          <w:rFonts w:ascii="Times New Roman" w:hAnsi="Times New Roman" w:cs="Times New Roman"/>
          <w:sz w:val="16"/>
          <w:szCs w:val="16"/>
        </w:rPr>
        <w:t xml:space="preserve"> </w:t>
      </w:r>
      <w:r w:rsidR="00606242" w:rsidRPr="00684DCB">
        <w:rPr>
          <w:rFonts w:ascii="Times New Roman" w:hAnsi="Times New Roman" w:cs="Times New Roman"/>
          <w:sz w:val="16"/>
          <w:szCs w:val="16"/>
        </w:rPr>
        <w:t>Исторический центр Ярославля</w:t>
      </w:r>
    </w:p>
    <w:p w:rsidR="00684DCB" w:rsidRDefault="00B73DD3" w:rsidP="00684DCB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 </w:t>
      </w:r>
      <w:r w:rsidR="00684DCB">
        <w:rPr>
          <w:rFonts w:ascii="Times New Roman" w:hAnsi="Times New Roman" w:cs="Times New Roman"/>
          <w:sz w:val="16"/>
          <w:szCs w:val="16"/>
        </w:rPr>
        <w:t xml:space="preserve"> </w:t>
      </w:r>
      <w:r w:rsidR="00684DCB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38450" cy="1841500"/>
            <wp:effectExtent l="19050" t="0" r="0" b="0"/>
            <wp:docPr id="22" name="Рисунок 10" descr="C:\Users\Учитель\Desktop\11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118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242">
        <w:rPr>
          <w:rFonts w:ascii="Times New Roman" w:hAnsi="Times New Roman" w:cs="Times New Roman"/>
          <w:sz w:val="16"/>
          <w:szCs w:val="16"/>
        </w:rPr>
        <w:t xml:space="preserve"> </w:t>
      </w:r>
      <w:r w:rsidR="00606242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99410" cy="1844040"/>
            <wp:effectExtent l="19050" t="0" r="0" b="0"/>
            <wp:docPr id="28" name="Рисунок 18" descr="C:\Users\Учитель\Desktop\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1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CB" w:rsidRDefault="003140B2" w:rsidP="009E3A82">
      <w:hyperlink r:id="rId14" w:history="1">
        <w:r w:rsidR="00B73DD3">
          <w:t xml:space="preserve">   </w:t>
        </w:r>
        <w:r w:rsidR="00B73DD3" w:rsidRPr="00B73DD3">
          <w:rPr>
            <w:rStyle w:val="a4"/>
            <w:rFonts w:ascii="Roboto" w:hAnsi="Roboto"/>
            <w:color w:val="auto"/>
            <w:sz w:val="17"/>
            <w:szCs w:val="17"/>
            <w:u w:val="none"/>
            <w:bdr w:val="none" w:sz="0" w:space="0" w:color="auto" w:frame="1"/>
            <w:shd w:val="clear" w:color="auto" w:fill="FFFFFF"/>
          </w:rPr>
          <w:t>Геодезическая дуга Струве</w:t>
        </w:r>
      </w:hyperlink>
      <w:r w:rsidR="009E3A82">
        <w:t xml:space="preserve">                                                       </w:t>
      </w:r>
      <w:r w:rsidR="000A0F3F">
        <w:t xml:space="preserve">                               </w:t>
      </w:r>
      <w:r w:rsidR="009E3A82" w:rsidRPr="009E3A82">
        <w:rPr>
          <w:rFonts w:ascii="Times New Roman" w:hAnsi="Times New Roman" w:cs="Times New Roman"/>
          <w:sz w:val="16"/>
          <w:szCs w:val="16"/>
        </w:rPr>
        <w:t>Природная система острова Врангеля</w:t>
      </w:r>
    </w:p>
    <w:p w:rsidR="00B73DD3" w:rsidRDefault="00B73DD3" w:rsidP="00B73DD3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914649" cy="1943100"/>
            <wp:effectExtent l="19050" t="0" r="1" b="0"/>
            <wp:docPr id="23" name="Рисунок 11" descr="C:\Users\Учитель\Desktop\7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765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6" cy="193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99410" cy="1943100"/>
            <wp:effectExtent l="19050" t="0" r="0" b="0"/>
            <wp:docPr id="24" name="Рисунок 12" descr="C:\Users\Учитель\Desktop\7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754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61" cy="194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D3" w:rsidRDefault="00B73DD3" w:rsidP="00B73DD3">
      <w:pPr>
        <w:rPr>
          <w:rFonts w:ascii="Times New Roman" w:hAnsi="Times New Roman" w:cs="Times New Roman"/>
          <w:sz w:val="16"/>
          <w:szCs w:val="16"/>
        </w:rPr>
      </w:pPr>
      <w:r w:rsidRPr="00B73DD3">
        <w:rPr>
          <w:rFonts w:ascii="Times New Roman" w:hAnsi="Times New Roman" w:cs="Times New Roman"/>
          <w:sz w:val="16"/>
          <w:szCs w:val="16"/>
        </w:rPr>
        <w:t>Вулканы Камчатки</w:t>
      </w:r>
      <w:r w:rsidR="0060624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</w:t>
      </w:r>
      <w:r w:rsidR="00606242" w:rsidRPr="00606242">
        <w:rPr>
          <w:rFonts w:ascii="Times New Roman" w:hAnsi="Times New Roman" w:cs="Times New Roman"/>
          <w:sz w:val="16"/>
          <w:szCs w:val="16"/>
        </w:rPr>
        <w:t xml:space="preserve"> Озеро Байкал</w:t>
      </w:r>
    </w:p>
    <w:p w:rsidR="00606242" w:rsidRPr="00EB3F55" w:rsidRDefault="00402CCC" w:rsidP="005968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96863" w:rsidRPr="00596863">
        <w:rPr>
          <w:rFonts w:ascii="Times New Roman" w:hAnsi="Times New Roman" w:cs="Times New Roman"/>
          <w:sz w:val="24"/>
          <w:szCs w:val="24"/>
        </w:rPr>
        <w:t xml:space="preserve">Самый большой </w:t>
      </w:r>
      <w:r w:rsidR="00FB5F4F">
        <w:rPr>
          <w:rFonts w:ascii="Times New Roman" w:hAnsi="Times New Roman" w:cs="Times New Roman"/>
          <w:sz w:val="24"/>
          <w:szCs w:val="24"/>
        </w:rPr>
        <w:t xml:space="preserve">и </w:t>
      </w:r>
      <w:r w:rsidR="00FB5F4F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самый мощный по силе звука</w:t>
      </w:r>
      <w:r w:rsidR="00FB5F4F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="00596863" w:rsidRPr="00596863">
        <w:rPr>
          <w:rFonts w:ascii="Times New Roman" w:hAnsi="Times New Roman" w:cs="Times New Roman"/>
          <w:sz w:val="24"/>
          <w:szCs w:val="24"/>
        </w:rPr>
        <w:t xml:space="preserve">музыкальный инструмент – орган. </w:t>
      </w:r>
      <w:r w:rsidR="00596863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Прародителем современного органа считают флейту Пана, которая впервые появилась в Древней Греции. Существует сказание, что бог дикой природы, пастушества и скотоводства Пан придумал себе новый музыкальный инструмент, соединив несколько тростниковых трубочек разного размера, чтобы извлекать чудесную 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елодию</w:t>
      </w:r>
      <w:r w:rsidR="00596863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FB5F4F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="00596863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успешно</w:t>
      </w:r>
      <w:r w:rsidR="00FB5F4F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="00596863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</w:t>
      </w:r>
      <w:r w:rsidR="00FB5F4F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596863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таком инструменте требовались большие физические усилия и хорошая дыхательная система. </w:t>
      </w:r>
      <w:proofErr w:type="gramStart"/>
      <w:r w:rsidR="00FB5F4F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596863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gramEnd"/>
      <w:r w:rsidR="00596863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ІІ веке до нашей эры, грек </w:t>
      </w:r>
      <w:proofErr w:type="spellStart"/>
      <w:r w:rsidR="00596863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Ктесибий</w:t>
      </w:r>
      <w:proofErr w:type="spellEnd"/>
      <w:r w:rsidR="00596863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, изобрел водяной орган или гидравлос, который считается прототипом современного органа.</w:t>
      </w:r>
    </w:p>
    <w:p w:rsidR="00606242" w:rsidRDefault="00402CCC" w:rsidP="00FB5F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B5F4F">
        <w:rPr>
          <w:rFonts w:ascii="Times New Roman" w:hAnsi="Times New Roman" w:cs="Times New Roman"/>
          <w:sz w:val="24"/>
          <w:szCs w:val="24"/>
        </w:rPr>
        <w:t>Вокруг нас постоянно звучит музыка, голоса людей, шум ветра, рокот моторов. Мы слышим щебет птиц или шелест листвы</w:t>
      </w:r>
      <w:r w:rsidR="00EB3F55">
        <w:rPr>
          <w:rFonts w:ascii="Times New Roman" w:hAnsi="Times New Roman" w:cs="Times New Roman"/>
          <w:sz w:val="24"/>
          <w:szCs w:val="24"/>
        </w:rPr>
        <w:t>, музыку природы</w:t>
      </w:r>
      <w:r w:rsidR="00FB5F4F">
        <w:rPr>
          <w:rFonts w:ascii="Times New Roman" w:hAnsi="Times New Roman" w:cs="Times New Roman"/>
          <w:sz w:val="24"/>
          <w:szCs w:val="24"/>
        </w:rPr>
        <w:t>. Многие насекомые издают в полёте звуки за счёт быстрых последовательных взмахов крыльев. Чем чаще насекомое взмахивает крыльями, тем выше производимый им звук. Чем медленнее   колебания крыльев, тем ниже звук.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FB5F4F" w:rsidTr="00FB5F4F">
        <w:tc>
          <w:tcPr>
            <w:tcW w:w="4785" w:type="dxa"/>
          </w:tcPr>
          <w:p w:rsidR="00FB5F4F" w:rsidRDefault="00FB5F4F" w:rsidP="00402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4786" w:type="dxa"/>
          </w:tcPr>
          <w:p w:rsidR="00FB5F4F" w:rsidRDefault="00FB5F4F" w:rsidP="00402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колебаний в секунду совершаемых крыльями животных</w:t>
            </w:r>
          </w:p>
        </w:tc>
      </w:tr>
      <w:tr w:rsidR="00FB5F4F" w:rsidTr="00FB5F4F">
        <w:tc>
          <w:tcPr>
            <w:tcW w:w="4785" w:type="dxa"/>
          </w:tcPr>
          <w:p w:rsidR="00FB5F4F" w:rsidRDefault="00FB5F4F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Комары</w:t>
            </w:r>
          </w:p>
        </w:tc>
        <w:tc>
          <w:tcPr>
            <w:tcW w:w="4786" w:type="dxa"/>
          </w:tcPr>
          <w:p w:rsidR="00FB5F4F" w:rsidRDefault="00FB5F4F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300-600</w:t>
            </w:r>
          </w:p>
        </w:tc>
      </w:tr>
      <w:tr w:rsidR="00FB5F4F" w:rsidTr="00FB5F4F">
        <w:tc>
          <w:tcPr>
            <w:tcW w:w="4785" w:type="dxa"/>
          </w:tcPr>
          <w:p w:rsidR="00FB5F4F" w:rsidRDefault="00FB5F4F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Бабочки</w:t>
            </w:r>
          </w:p>
        </w:tc>
        <w:tc>
          <w:tcPr>
            <w:tcW w:w="4786" w:type="dxa"/>
          </w:tcPr>
          <w:p w:rsidR="00FB5F4F" w:rsidRDefault="00FB5F4F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9</w:t>
            </w:r>
          </w:p>
        </w:tc>
      </w:tr>
      <w:tr w:rsidR="00FB5F4F" w:rsidTr="00FB5F4F">
        <w:tc>
          <w:tcPr>
            <w:tcW w:w="4785" w:type="dxa"/>
          </w:tcPr>
          <w:p w:rsidR="00FB5F4F" w:rsidRDefault="00FB5F4F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Жуки майские</w:t>
            </w:r>
          </w:p>
        </w:tc>
        <w:tc>
          <w:tcPr>
            <w:tcW w:w="4786" w:type="dxa"/>
          </w:tcPr>
          <w:p w:rsidR="00FB5F4F" w:rsidRDefault="00FB5F4F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B5F4F" w:rsidTr="00FB5F4F">
        <w:tc>
          <w:tcPr>
            <w:tcW w:w="4785" w:type="dxa"/>
          </w:tcPr>
          <w:p w:rsidR="00FB5F4F" w:rsidRDefault="00FB5F4F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</w:p>
        </w:tc>
        <w:tc>
          <w:tcPr>
            <w:tcW w:w="4786" w:type="dxa"/>
          </w:tcPr>
          <w:p w:rsidR="00FB5F4F" w:rsidRDefault="00AE36C9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35-50</w:t>
            </w:r>
          </w:p>
        </w:tc>
      </w:tr>
      <w:tr w:rsidR="00FB5F4F" w:rsidTr="00FB5F4F">
        <w:tc>
          <w:tcPr>
            <w:tcW w:w="4785" w:type="dxa"/>
          </w:tcPr>
          <w:p w:rsidR="00FB5F4F" w:rsidRDefault="00AE36C9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Пчёлы</w:t>
            </w:r>
          </w:p>
        </w:tc>
        <w:tc>
          <w:tcPr>
            <w:tcW w:w="4786" w:type="dxa"/>
          </w:tcPr>
          <w:p w:rsidR="00FB5F4F" w:rsidRDefault="00AE36C9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200-250</w:t>
            </w:r>
          </w:p>
        </w:tc>
      </w:tr>
      <w:tr w:rsidR="00FB5F4F" w:rsidTr="00FB5F4F">
        <w:tc>
          <w:tcPr>
            <w:tcW w:w="4785" w:type="dxa"/>
          </w:tcPr>
          <w:p w:rsidR="00FB5F4F" w:rsidRDefault="00AE36C9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Слепни</w:t>
            </w:r>
          </w:p>
        </w:tc>
        <w:tc>
          <w:tcPr>
            <w:tcW w:w="4786" w:type="dxa"/>
          </w:tcPr>
          <w:p w:rsidR="00FB5F4F" w:rsidRDefault="00AE36C9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B5F4F" w:rsidTr="00FB5F4F">
        <w:tc>
          <w:tcPr>
            <w:tcW w:w="4785" w:type="dxa"/>
          </w:tcPr>
          <w:p w:rsidR="00FB5F4F" w:rsidRDefault="00AE36C9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Воробьи</w:t>
            </w:r>
          </w:p>
        </w:tc>
        <w:tc>
          <w:tcPr>
            <w:tcW w:w="4786" w:type="dxa"/>
          </w:tcPr>
          <w:p w:rsidR="00FB5F4F" w:rsidRDefault="00AE36C9" w:rsidP="00122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13</w:t>
            </w:r>
          </w:p>
        </w:tc>
      </w:tr>
    </w:tbl>
    <w:p w:rsidR="00AE36C9" w:rsidRDefault="005B1758" w:rsidP="00EB3F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36C9">
        <w:rPr>
          <w:rFonts w:ascii="Times New Roman" w:hAnsi="Times New Roman" w:cs="Times New Roman"/>
          <w:sz w:val="24"/>
          <w:szCs w:val="24"/>
        </w:rPr>
        <w:t>Любой звук – это механические колебания, которые распространяются в упругой среде: воздухе</w:t>
      </w:r>
      <w:r w:rsidR="00122D69">
        <w:rPr>
          <w:rFonts w:ascii="Times New Roman" w:hAnsi="Times New Roman" w:cs="Times New Roman"/>
          <w:sz w:val="24"/>
          <w:szCs w:val="24"/>
        </w:rPr>
        <w:t>,</w:t>
      </w:r>
      <w:r w:rsidR="00AE36C9">
        <w:rPr>
          <w:rFonts w:ascii="Times New Roman" w:hAnsi="Times New Roman" w:cs="Times New Roman"/>
          <w:sz w:val="24"/>
          <w:szCs w:val="24"/>
        </w:rPr>
        <w:t xml:space="preserve"> воде, твёрдом теле. Если такой среды нет (например, в безвоздушном</w:t>
      </w:r>
      <w:r w:rsidR="00EB3F55">
        <w:rPr>
          <w:rFonts w:ascii="Times New Roman" w:hAnsi="Times New Roman" w:cs="Times New Roman"/>
          <w:sz w:val="24"/>
          <w:szCs w:val="24"/>
        </w:rPr>
        <w:t xml:space="preserve"> </w:t>
      </w:r>
      <w:r w:rsidR="00AE36C9">
        <w:rPr>
          <w:rFonts w:ascii="Times New Roman" w:hAnsi="Times New Roman" w:cs="Times New Roman"/>
          <w:sz w:val="24"/>
          <w:szCs w:val="24"/>
        </w:rPr>
        <w:t>пространстве), то звук передаваться не может.</w:t>
      </w:r>
    </w:p>
    <w:p w:rsidR="00AE36C9" w:rsidRDefault="00402CCC" w:rsidP="00C714E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AE36C9" w:rsidRPr="00EB3F55">
        <w:rPr>
          <w:rFonts w:ascii="Times New Roman" w:hAnsi="Times New Roman" w:cs="Times New Roman"/>
          <w:sz w:val="24"/>
          <w:szCs w:val="24"/>
        </w:rPr>
        <w:t>Самая большая картина</w:t>
      </w:r>
      <w:r w:rsidR="00C714E1" w:rsidRPr="00EB3F55">
        <w:rPr>
          <w:rFonts w:ascii="Times New Roman" w:hAnsi="Times New Roman" w:cs="Times New Roman"/>
          <w:sz w:val="24"/>
          <w:szCs w:val="24"/>
        </w:rPr>
        <w:t xml:space="preserve">, вошедшая в Книгу рекордов Гиннеса </w:t>
      </w:r>
      <w:r w:rsidR="00AE36C9" w:rsidRPr="00EB3F55">
        <w:rPr>
          <w:rFonts w:ascii="Times New Roman" w:hAnsi="Times New Roman" w:cs="Times New Roman"/>
          <w:sz w:val="24"/>
          <w:szCs w:val="24"/>
        </w:rPr>
        <w:t xml:space="preserve"> </w:t>
      </w:r>
      <w:r w:rsidR="00C714E1" w:rsidRPr="00EB3F55">
        <w:rPr>
          <w:rFonts w:ascii="Times New Roman" w:hAnsi="Times New Roman" w:cs="Times New Roman"/>
          <w:sz w:val="24"/>
          <w:szCs w:val="24"/>
        </w:rPr>
        <w:t xml:space="preserve">-  холст кисти  британского художника Саши </w:t>
      </w:r>
      <w:proofErr w:type="spellStart"/>
      <w:r w:rsidR="00C714E1" w:rsidRPr="00EB3F55">
        <w:rPr>
          <w:rFonts w:ascii="Times New Roman" w:hAnsi="Times New Roman" w:cs="Times New Roman"/>
          <w:sz w:val="24"/>
          <w:szCs w:val="24"/>
        </w:rPr>
        <w:t>Джафри</w:t>
      </w:r>
      <w:proofErr w:type="spellEnd"/>
      <w:r w:rsidR="00C714E1" w:rsidRPr="00EB3F55">
        <w:rPr>
          <w:rFonts w:ascii="Times New Roman" w:hAnsi="Times New Roman" w:cs="Times New Roman"/>
          <w:sz w:val="24"/>
          <w:szCs w:val="24"/>
        </w:rPr>
        <w:t xml:space="preserve"> «Путешествие человечества» (</w:t>
      </w:r>
      <w:r w:rsidR="00C714E1" w:rsidRPr="00EB3F5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C714E1" w:rsidRPr="00EB3F55">
        <w:rPr>
          <w:rFonts w:ascii="Times New Roman" w:hAnsi="Times New Roman" w:cs="Times New Roman"/>
          <w:sz w:val="24"/>
          <w:szCs w:val="24"/>
        </w:rPr>
        <w:t xml:space="preserve"> </w:t>
      </w:r>
      <w:r w:rsidR="00C714E1" w:rsidRPr="00EB3F55">
        <w:rPr>
          <w:rFonts w:ascii="Times New Roman" w:hAnsi="Times New Roman" w:cs="Times New Roman"/>
          <w:sz w:val="24"/>
          <w:szCs w:val="24"/>
          <w:lang w:val="en-US"/>
        </w:rPr>
        <w:t>Journey</w:t>
      </w:r>
      <w:r w:rsidR="00C714E1" w:rsidRPr="00EB3F55">
        <w:rPr>
          <w:rFonts w:ascii="Times New Roman" w:hAnsi="Times New Roman" w:cs="Times New Roman"/>
          <w:sz w:val="24"/>
          <w:szCs w:val="24"/>
        </w:rPr>
        <w:t xml:space="preserve"> </w:t>
      </w:r>
      <w:r w:rsidR="00C714E1" w:rsidRPr="00EB3F5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C714E1" w:rsidRPr="00EB3F55">
        <w:rPr>
          <w:rFonts w:ascii="Times New Roman" w:hAnsi="Times New Roman" w:cs="Times New Roman"/>
          <w:sz w:val="24"/>
          <w:szCs w:val="24"/>
        </w:rPr>
        <w:t xml:space="preserve"> </w:t>
      </w:r>
      <w:r w:rsidR="00C714E1" w:rsidRPr="00EB3F55">
        <w:rPr>
          <w:rFonts w:ascii="Times New Roman" w:hAnsi="Times New Roman" w:cs="Times New Roman"/>
          <w:sz w:val="24"/>
          <w:szCs w:val="24"/>
          <w:lang w:val="en-US"/>
        </w:rPr>
        <w:t>Humanity</w:t>
      </w:r>
      <w:r w:rsidR="00C714E1" w:rsidRPr="00EB3F55">
        <w:rPr>
          <w:rFonts w:ascii="Times New Roman" w:hAnsi="Times New Roman" w:cs="Times New Roman"/>
          <w:sz w:val="24"/>
          <w:szCs w:val="24"/>
        </w:rPr>
        <w:t xml:space="preserve">). </w:t>
      </w:r>
      <w:r w:rsidR="00C714E1" w:rsidRPr="00EB3F55">
        <w:rPr>
          <w:rFonts w:ascii="Times New Roman" w:hAnsi="Times New Roman" w:cs="Times New Roman"/>
          <w:sz w:val="24"/>
          <w:szCs w:val="24"/>
          <w:shd w:val="clear" w:color="auto" w:fill="FBFBFB"/>
        </w:rPr>
        <w:t>Площадь полотна сопоставима с четырьмя баскетбольными площадками — 1,6 тысячи квадратных метров.</w:t>
      </w:r>
      <w:r w:rsidR="00C714E1" w:rsidRPr="00EB3F55">
        <w:rPr>
          <w:rFonts w:ascii="Times New Roman" w:hAnsi="Times New Roman" w:cs="Times New Roman"/>
          <w:sz w:val="24"/>
          <w:szCs w:val="24"/>
        </w:rPr>
        <w:t xml:space="preserve"> </w:t>
      </w:r>
      <w:r w:rsidR="00C03CC5" w:rsidRPr="00EB3F55">
        <w:rPr>
          <w:rFonts w:ascii="Times New Roman" w:hAnsi="Times New Roman" w:cs="Times New Roman"/>
          <w:b/>
          <w:sz w:val="24"/>
          <w:szCs w:val="24"/>
        </w:rPr>
        <w:t>«</w:t>
      </w:r>
      <w:r w:rsidR="00C03CC5" w:rsidRPr="00EB3F55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Мы просто должны следовать безграничной любви к человечеству, и картина воплощает это»</w:t>
      </w:r>
      <w:r w:rsidR="00C03CC5" w:rsidRPr="00EB3F5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r w:rsidR="00C03CC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рассказал Андре </w:t>
      </w:r>
      <w:proofErr w:type="spellStart"/>
      <w:r w:rsidR="00C03CC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Абдун</w:t>
      </w:r>
      <w:proofErr w:type="spellEnd"/>
      <w:r w:rsidR="00C03CC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B3F55" w:rsidRPr="00EB3F55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EB3F5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покупатель</w:t>
      </w:r>
      <w:r w:rsidR="00C03CC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B3F5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картины на аукционе в </w:t>
      </w:r>
      <w:proofErr w:type="spellStart"/>
      <w:r w:rsidR="00EB3F5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Дубае</w:t>
      </w:r>
      <w:proofErr w:type="spellEnd"/>
      <w:r w:rsidR="00C03CC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B3F5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 отметил, что если $62 </w:t>
      </w:r>
      <w:proofErr w:type="spellStart"/>
      <w:proofErr w:type="gramStart"/>
      <w:r w:rsidR="00EB3F5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млн</w:t>
      </w:r>
      <w:proofErr w:type="spellEnd"/>
      <w:proofErr w:type="gramEnd"/>
      <w:r w:rsidR="00EB3F5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он потратил на картину, могут помочь и вызвать улыбку даже у одного ребёнка, он будет считать это вложение успешным</w:t>
      </w:r>
      <w:r w:rsidR="00EB3F55" w:rsidRPr="00EB3F55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r w:rsidR="00EB3F5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Полученные с продажи деньги художник планирует потратить на благотворительные проекты ЮНЕСКО и ЮНИСЕФ по оказанию помощи детям. Мечтой художника является спасение жизни 200 </w:t>
      </w:r>
      <w:proofErr w:type="spellStart"/>
      <w:proofErr w:type="gramStart"/>
      <w:r w:rsidR="00EB3F5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>млн</w:t>
      </w:r>
      <w:proofErr w:type="spellEnd"/>
      <w:proofErr w:type="gramEnd"/>
      <w:r w:rsidR="00EB3F55" w:rsidRPr="00EB3F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детей. Кроме того, он хочет, чтобы Интернет стал доступным для тех, кто живёт в самых бедных странах, чтобы каждый ребёнок смог удалённо получить образование.</w:t>
      </w:r>
    </w:p>
    <w:p w:rsidR="00EB3F55" w:rsidRDefault="00EB3F55" w:rsidP="00C714E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54630" cy="1737360"/>
            <wp:effectExtent l="19050" t="0" r="7620" b="0"/>
            <wp:docPr id="31" name="Рисунок 25" descr="C:\Users\Учитель\Desktop\605bff2467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Desktop\605bff2467f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73" cy="17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3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9614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74670" cy="1737360"/>
            <wp:effectExtent l="19050" t="0" r="0" b="0"/>
            <wp:docPr id="5" name="Рисунок 1" descr="C:\Users\Учитель\Desktop\Переход-евреев-через-Чермное-море..-В.-Котарбинский.-.-Рыбинский-музей-запове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ереход-евреев-через-Чермное-море..-В.-Котарбинский.-.-Рыбинский-музей-заповедн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41" cy="173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40" w:rsidRPr="00596140" w:rsidRDefault="00596140" w:rsidP="00C714E1">
      <w:pPr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596140">
        <w:rPr>
          <w:rFonts w:ascii="Times New Roman" w:hAnsi="Times New Roman" w:cs="Times New Roman"/>
          <w:sz w:val="16"/>
          <w:szCs w:val="16"/>
          <w:shd w:val="clear" w:color="auto" w:fill="FFFFFF"/>
        </w:rPr>
        <w:t>Картина «Путешествие человечества»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                                                                                 </w:t>
      </w:r>
      <w:r w:rsidR="00FC64A2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Картина «Переход </w:t>
      </w:r>
      <w:r w:rsidR="00FC64A2">
        <w:rPr>
          <w:rFonts w:ascii="Times New Roman" w:hAnsi="Times New Roman" w:cs="Times New Roman"/>
          <w:sz w:val="16"/>
          <w:szCs w:val="16"/>
          <w:shd w:val="clear" w:color="auto" w:fill="FFFFFF"/>
        </w:rPr>
        <w:t>евреев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через </w:t>
      </w:r>
      <w:r w:rsidR="00FC64A2">
        <w:rPr>
          <w:rFonts w:ascii="Times New Roman" w:hAnsi="Times New Roman" w:cs="Times New Roman"/>
          <w:sz w:val="16"/>
          <w:szCs w:val="16"/>
          <w:shd w:val="clear" w:color="auto" w:fill="FFFFFF"/>
        </w:rPr>
        <w:t>Чёрное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море»</w:t>
      </w:r>
    </w:p>
    <w:p w:rsidR="00EB3F55" w:rsidRDefault="00402CCC" w:rsidP="00C714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D3C4D">
        <w:rPr>
          <w:rFonts w:ascii="Times New Roman" w:hAnsi="Times New Roman" w:cs="Times New Roman"/>
          <w:sz w:val="24"/>
          <w:szCs w:val="24"/>
        </w:rPr>
        <w:t xml:space="preserve">Путешествие человечества началось с незапамятных времен. Путешественники прошлых веков, попадавшие к индейцам американских прерий или к островитянам Тихого океана, с удивлением отмечали, что люди, в которых они ожидали увидеть дикарей, держались при встрече с ними с удивительным достоинством. В общении между собой и с чужестранцами они соблюдали отличные от </w:t>
      </w:r>
      <w:proofErr w:type="gramStart"/>
      <w:r w:rsidR="000D3C4D">
        <w:rPr>
          <w:rFonts w:ascii="Times New Roman" w:hAnsi="Times New Roman" w:cs="Times New Roman"/>
          <w:sz w:val="24"/>
          <w:szCs w:val="24"/>
        </w:rPr>
        <w:t>европейских</w:t>
      </w:r>
      <w:proofErr w:type="gramEnd"/>
      <w:r w:rsidR="000D3C4D">
        <w:rPr>
          <w:rFonts w:ascii="Times New Roman" w:hAnsi="Times New Roman" w:cs="Times New Roman"/>
          <w:sz w:val="24"/>
          <w:szCs w:val="24"/>
        </w:rPr>
        <w:t xml:space="preserve">, но по-человечески понятные и разумные правила. Свод этих правил в культуре каждого народа называется этикетом. Европейский этикет отличается от </w:t>
      </w:r>
      <w:proofErr w:type="gramStart"/>
      <w:r w:rsidR="000D3C4D">
        <w:rPr>
          <w:rFonts w:ascii="Times New Roman" w:hAnsi="Times New Roman" w:cs="Times New Roman"/>
          <w:sz w:val="24"/>
          <w:szCs w:val="24"/>
        </w:rPr>
        <w:t>китайского</w:t>
      </w:r>
      <w:proofErr w:type="gramEnd"/>
      <w:r w:rsidR="000D3C4D">
        <w:rPr>
          <w:rFonts w:ascii="Times New Roman" w:hAnsi="Times New Roman" w:cs="Times New Roman"/>
          <w:sz w:val="24"/>
          <w:szCs w:val="24"/>
        </w:rPr>
        <w:t>, китайский – от японского</w:t>
      </w:r>
      <w:r w:rsidR="00427BD4">
        <w:rPr>
          <w:rFonts w:ascii="Times New Roman" w:hAnsi="Times New Roman" w:cs="Times New Roman"/>
          <w:sz w:val="24"/>
          <w:szCs w:val="24"/>
        </w:rPr>
        <w:t xml:space="preserve">. Согласно правилам этикета,  перед тем как войти в японский дом, надо снять обувь. Здороваясь, важно помнить, что вместо рукопожатия японцы низко кланяются. В Японии не принято сидеть, положив ногу на ногу: это является признаком того, что мысли и высказывания собеседника вас не интересуют. Говоря о себе, европеец покажет рукой на грудь, а японец на нос. Итальянец, постукивая по </w:t>
      </w:r>
      <w:r w:rsidR="004831CD">
        <w:rPr>
          <w:rFonts w:ascii="Times New Roman" w:hAnsi="Times New Roman" w:cs="Times New Roman"/>
          <w:sz w:val="24"/>
          <w:szCs w:val="24"/>
        </w:rPr>
        <w:t xml:space="preserve">своему </w:t>
      </w:r>
      <w:r w:rsidR="00427BD4">
        <w:rPr>
          <w:rFonts w:ascii="Times New Roman" w:hAnsi="Times New Roman" w:cs="Times New Roman"/>
          <w:sz w:val="24"/>
          <w:szCs w:val="24"/>
        </w:rPr>
        <w:t xml:space="preserve">носу, выразит недоверие. В английском этикете </w:t>
      </w:r>
      <w:r w:rsidR="004831CD">
        <w:rPr>
          <w:rFonts w:ascii="Times New Roman" w:hAnsi="Times New Roman" w:cs="Times New Roman"/>
          <w:sz w:val="24"/>
          <w:szCs w:val="24"/>
        </w:rPr>
        <w:t xml:space="preserve">этот жест </w:t>
      </w:r>
      <w:r w:rsidR="00427BD4">
        <w:rPr>
          <w:rFonts w:ascii="Times New Roman" w:hAnsi="Times New Roman" w:cs="Times New Roman"/>
          <w:sz w:val="24"/>
          <w:szCs w:val="24"/>
        </w:rPr>
        <w:t>означает, что что-то должно остаться в секрете. У разных народов разные правила этикета. Но не секрет, если вы живёте по соседству с людьми другой национальности, желательно эти правила знать.</w:t>
      </w:r>
      <w:r w:rsidR="004831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79B" w:rsidRPr="00E9279B" w:rsidRDefault="00402CCC" w:rsidP="00E9279B">
      <w:pPr>
        <w:pStyle w:val="article-renderblock"/>
        <w:shd w:val="clear" w:color="auto" w:fill="FFFFFF"/>
        <w:spacing w:before="72" w:beforeAutospacing="0" w:after="240" w:afterAutospacing="0" w:line="336" w:lineRule="atLeast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        </w:t>
      </w:r>
      <w:r w:rsidR="008658ED" w:rsidRPr="008658ED">
        <w:rPr>
          <w:color w:val="000000"/>
          <w:shd w:val="clear" w:color="auto" w:fill="FFFFFF"/>
        </w:rPr>
        <w:t xml:space="preserve">Среди языков межнационального общения самый распространённый и </w:t>
      </w:r>
      <w:r w:rsidR="008658ED" w:rsidRPr="008658ED">
        <w:rPr>
          <w:color w:val="000000"/>
        </w:rPr>
        <w:t xml:space="preserve">самый древний </w:t>
      </w:r>
      <w:proofErr w:type="gramStart"/>
      <w:r w:rsidR="008658ED" w:rsidRPr="008658ED">
        <w:rPr>
          <w:color w:val="000000"/>
        </w:rPr>
        <w:t>из</w:t>
      </w:r>
      <w:proofErr w:type="gramEnd"/>
      <w:r w:rsidR="008658ED" w:rsidRPr="008658ED">
        <w:rPr>
          <w:color w:val="000000"/>
        </w:rPr>
        <w:t xml:space="preserve"> ныне используемых,– китайский язык. Его первые письменные свидетельства датируются 17 веком до нашей эры. В к</w:t>
      </w:r>
      <w:r w:rsidR="008658ED" w:rsidRPr="008658ED">
        <w:rPr>
          <w:color w:val="000000"/>
          <w:shd w:val="clear" w:color="auto" w:fill="FFFFFF"/>
        </w:rPr>
        <w:t xml:space="preserve">итайской письменности используются  иероглифы. </w:t>
      </w:r>
      <w:r w:rsidR="008658ED" w:rsidRPr="008658ED">
        <w:rPr>
          <w:color w:val="000000"/>
        </w:rPr>
        <w:t>В языке очень простая грамматика, в ней не различаются ни глагольные времена, ни множественное число существительных, ни падежи.</w:t>
      </w:r>
      <w:r w:rsidR="00E9279B">
        <w:rPr>
          <w:color w:val="000000"/>
        </w:rPr>
        <w:t xml:space="preserve"> </w:t>
      </w:r>
      <w:r w:rsidR="00E9279B" w:rsidRPr="00E9279B">
        <w:rPr>
          <w:color w:val="000000"/>
        </w:rPr>
        <w:t>Благодаря большому количеству гласных, испанский язык считает</w:t>
      </w:r>
      <w:r w:rsidR="00B86D73">
        <w:rPr>
          <w:color w:val="000000"/>
        </w:rPr>
        <w:t>ся</w:t>
      </w:r>
      <w:r w:rsidR="00E9279B" w:rsidRPr="00E9279B">
        <w:rPr>
          <w:color w:val="000000"/>
        </w:rPr>
        <w:t xml:space="preserve"> одним из самых </w:t>
      </w:r>
      <w:r w:rsidR="00E9279B">
        <w:rPr>
          <w:color w:val="000000"/>
        </w:rPr>
        <w:t>б</w:t>
      </w:r>
      <w:r w:rsidR="00E9279B" w:rsidRPr="00E9279B">
        <w:rPr>
          <w:color w:val="000000"/>
        </w:rPr>
        <w:t xml:space="preserve">ыстрых </w:t>
      </w:r>
      <w:r w:rsidR="00B86D73">
        <w:rPr>
          <w:color w:val="000000"/>
        </w:rPr>
        <w:t xml:space="preserve">и </w:t>
      </w:r>
      <w:r w:rsidR="00B86D73" w:rsidRPr="00E9279B">
        <w:rPr>
          <w:color w:val="000000"/>
        </w:rPr>
        <w:t xml:space="preserve">самым фонетическим </w:t>
      </w:r>
      <w:r w:rsidR="00E9279B" w:rsidRPr="00E9279B">
        <w:rPr>
          <w:color w:val="000000"/>
        </w:rPr>
        <w:t>языко</w:t>
      </w:r>
      <w:r w:rsidR="00B86D73">
        <w:rPr>
          <w:color w:val="000000"/>
        </w:rPr>
        <w:t>м</w:t>
      </w:r>
      <w:r w:rsidR="00E9279B" w:rsidRPr="00E9279B">
        <w:rPr>
          <w:color w:val="000000"/>
        </w:rPr>
        <w:t xml:space="preserve"> в мире.</w:t>
      </w:r>
      <w:r w:rsidR="00E9279B">
        <w:rPr>
          <w:color w:val="000000"/>
        </w:rPr>
        <w:t xml:space="preserve"> </w:t>
      </w:r>
      <w:r w:rsidR="00B86D73">
        <w:rPr>
          <w:color w:val="000000"/>
        </w:rPr>
        <w:t xml:space="preserve">Это </w:t>
      </w:r>
      <w:r w:rsidR="00E9279B" w:rsidRPr="00E9279B">
        <w:rPr>
          <w:color w:val="000000"/>
        </w:rPr>
        <w:t>означает, что слова в нём читаются "как пишутся".</w:t>
      </w:r>
      <w:r w:rsidR="00E9279B">
        <w:rPr>
          <w:color w:val="000000"/>
        </w:rPr>
        <w:t xml:space="preserve"> </w:t>
      </w:r>
      <w:r w:rsidR="00E9279B" w:rsidRPr="00E9279B">
        <w:rPr>
          <w:color w:val="000000"/>
        </w:rPr>
        <w:t xml:space="preserve">В </w:t>
      </w:r>
      <w:r w:rsidR="00B86D73">
        <w:rPr>
          <w:color w:val="000000"/>
        </w:rPr>
        <w:t>испанском языке</w:t>
      </w:r>
      <w:r w:rsidR="00E9279B" w:rsidRPr="00E9279B">
        <w:rPr>
          <w:color w:val="000000"/>
        </w:rPr>
        <w:t xml:space="preserve"> существует около 8000 заимствований из арабского по причине того, что Пиренейский </w:t>
      </w:r>
      <w:r w:rsidR="00E9279B" w:rsidRPr="00E9279B">
        <w:rPr>
          <w:color w:val="000000"/>
        </w:rPr>
        <w:lastRenderedPageBreak/>
        <w:t>полуостров был во власти арабов с 700 до 1492 год.</w:t>
      </w:r>
      <w:r w:rsidR="00E9279B">
        <w:rPr>
          <w:color w:val="000000"/>
        </w:rPr>
        <w:t xml:space="preserve"> </w:t>
      </w:r>
      <w:r w:rsidR="00E9279B" w:rsidRPr="00E9279B">
        <w:rPr>
          <w:color w:val="000000"/>
        </w:rPr>
        <w:t xml:space="preserve">Английский язык обладает одним из самых обширных словарных запасов по сравнению с другими языками: в нём около 1 000 </w:t>
      </w:r>
      <w:proofErr w:type="spellStart"/>
      <w:r w:rsidR="00E9279B" w:rsidRPr="00E9279B">
        <w:rPr>
          <w:color w:val="000000"/>
        </w:rPr>
        <w:t>000</w:t>
      </w:r>
      <w:proofErr w:type="spellEnd"/>
      <w:r w:rsidR="00E9279B" w:rsidRPr="00E9279B">
        <w:rPr>
          <w:color w:val="000000"/>
        </w:rPr>
        <w:t xml:space="preserve"> слов. Самое большое количество значений принадлежит глаголу ‘</w:t>
      </w:r>
      <w:proofErr w:type="spellStart"/>
      <w:r w:rsidR="00E9279B" w:rsidRPr="00E9279B">
        <w:rPr>
          <w:color w:val="000000"/>
        </w:rPr>
        <w:t>set</w:t>
      </w:r>
      <w:proofErr w:type="spellEnd"/>
      <w:r w:rsidR="00E9279B" w:rsidRPr="00E9279B">
        <w:rPr>
          <w:color w:val="000000"/>
        </w:rPr>
        <w:t>’. Самое старое из ныне используемых слов - это слово ‘</w:t>
      </w:r>
      <w:proofErr w:type="spellStart"/>
      <w:r w:rsidR="00E9279B" w:rsidRPr="00E9279B">
        <w:rPr>
          <w:color w:val="000000"/>
        </w:rPr>
        <w:t>town</w:t>
      </w:r>
      <w:proofErr w:type="spellEnd"/>
      <w:r w:rsidR="00E9279B" w:rsidRPr="00E9279B">
        <w:rPr>
          <w:color w:val="000000"/>
        </w:rPr>
        <w:t>’.</w:t>
      </w:r>
      <w:r w:rsidR="00E9279B">
        <w:rPr>
          <w:color w:val="000000"/>
        </w:rPr>
        <w:t xml:space="preserve"> </w:t>
      </w:r>
      <w:r w:rsidR="00E9279B" w:rsidRPr="00E9279B">
        <w:rPr>
          <w:color w:val="000000"/>
        </w:rPr>
        <w:t xml:space="preserve">На английском языке говорят жители </w:t>
      </w:r>
      <w:r w:rsidR="00E9279B" w:rsidRPr="00E9279B">
        <w:rPr>
          <w:color w:val="000000"/>
          <w:shd w:val="clear" w:color="auto" w:fill="FFFFFF"/>
        </w:rPr>
        <w:t>Великобритании, Ирландии, США, Канады, Австралии, Новой Зеландии и еще 60 стран мира.</w:t>
      </w:r>
      <w:r w:rsidR="00E9279B" w:rsidRPr="00E9279B">
        <w:rPr>
          <w:color w:val="000000"/>
        </w:rPr>
        <w:t xml:space="preserve"> </w:t>
      </w:r>
      <w:r w:rsidR="00FC64A2">
        <w:rPr>
          <w:color w:val="000000"/>
        </w:rPr>
        <w:t xml:space="preserve">Это родной язык Ньютона, Дарвина, Шекспира, Диккенса, </w:t>
      </w:r>
      <w:r w:rsidR="00511E3E">
        <w:rPr>
          <w:color w:val="000000"/>
        </w:rPr>
        <w:t xml:space="preserve">Тёрнера, </w:t>
      </w:r>
      <w:r w:rsidR="00FC64A2">
        <w:rPr>
          <w:color w:val="000000"/>
        </w:rPr>
        <w:t>Леннона.</w:t>
      </w:r>
    </w:p>
    <w:p w:rsidR="00E9279B" w:rsidRPr="00E9279B" w:rsidRDefault="00E9279B" w:rsidP="00E9279B">
      <w:pPr>
        <w:pStyle w:val="article-renderblock"/>
        <w:shd w:val="clear" w:color="auto" w:fill="FFFFFF"/>
        <w:spacing w:before="72" w:beforeAutospacing="0" w:after="240" w:afterAutospacing="0" w:line="336" w:lineRule="atLeast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844540" cy="2346960"/>
            <wp:effectExtent l="0" t="0" r="0" b="0"/>
            <wp:docPr id="96" name="Рисунок 26" descr="C:\Users\Учитель\Desktop\Самые распространённые язы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Учитель\Desktop\Самые распространённые языки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63" cy="234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3E" w:rsidRPr="006D4FDD" w:rsidRDefault="00402CCC" w:rsidP="006D4F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E063E" w:rsidRPr="006D4FDD">
        <w:rPr>
          <w:rFonts w:ascii="Times New Roman" w:hAnsi="Times New Roman" w:cs="Times New Roman"/>
          <w:sz w:val="24"/>
          <w:szCs w:val="24"/>
        </w:rPr>
        <w:t>Мы выб</w:t>
      </w:r>
      <w:r w:rsidR="008658ED">
        <w:rPr>
          <w:rFonts w:ascii="Times New Roman" w:hAnsi="Times New Roman" w:cs="Times New Roman"/>
          <w:sz w:val="24"/>
          <w:szCs w:val="24"/>
        </w:rPr>
        <w:t>и</w:t>
      </w:r>
      <w:r w:rsidR="00BE063E" w:rsidRPr="006D4FDD">
        <w:rPr>
          <w:rFonts w:ascii="Times New Roman" w:hAnsi="Times New Roman" w:cs="Times New Roman"/>
          <w:sz w:val="24"/>
          <w:szCs w:val="24"/>
        </w:rPr>
        <w:t>ра</w:t>
      </w:r>
      <w:r w:rsidR="008658ED">
        <w:rPr>
          <w:rFonts w:ascii="Times New Roman" w:hAnsi="Times New Roman" w:cs="Times New Roman"/>
          <w:sz w:val="24"/>
          <w:szCs w:val="24"/>
        </w:rPr>
        <w:t>ем</w:t>
      </w:r>
      <w:r w:rsidR="00BE063E" w:rsidRPr="006D4FDD">
        <w:rPr>
          <w:rFonts w:ascii="Times New Roman" w:hAnsi="Times New Roman" w:cs="Times New Roman"/>
          <w:sz w:val="24"/>
          <w:szCs w:val="24"/>
        </w:rPr>
        <w:t xml:space="preserve"> творчество языком межнационального общения. Без словарей и специальных знаний искусством можно выразить многое и поддержать друг друга. </w:t>
      </w:r>
      <w:r w:rsidR="00154646" w:rsidRPr="006D4FDD">
        <w:rPr>
          <w:rFonts w:ascii="Times New Roman" w:hAnsi="Times New Roman" w:cs="Times New Roman"/>
          <w:sz w:val="24"/>
          <w:szCs w:val="24"/>
        </w:rPr>
        <w:t xml:space="preserve">Для музыки, танца, живописи нет границ и языковых барьеров. Главное предназначение каждого из нас на Земле – это нести в наш мир любовь и </w:t>
      </w:r>
      <w:r w:rsidR="000A0F3F" w:rsidRPr="006D4FDD">
        <w:rPr>
          <w:rFonts w:ascii="Times New Roman" w:hAnsi="Times New Roman" w:cs="Times New Roman"/>
          <w:sz w:val="24"/>
          <w:szCs w:val="24"/>
        </w:rPr>
        <w:t>свет,</w:t>
      </w:r>
      <w:r w:rsidR="00154646" w:rsidRPr="006D4FDD">
        <w:rPr>
          <w:rFonts w:ascii="Times New Roman" w:hAnsi="Times New Roman" w:cs="Times New Roman"/>
          <w:sz w:val="24"/>
          <w:szCs w:val="24"/>
        </w:rPr>
        <w:t xml:space="preserve"> посредством творчества, </w:t>
      </w:r>
      <w:r w:rsidR="00B86D73">
        <w:rPr>
          <w:rFonts w:ascii="Times New Roman" w:hAnsi="Times New Roman" w:cs="Times New Roman"/>
          <w:sz w:val="24"/>
          <w:szCs w:val="24"/>
        </w:rPr>
        <w:t>радостных</w:t>
      </w:r>
      <w:r w:rsidR="00154646" w:rsidRPr="006D4FDD">
        <w:rPr>
          <w:rFonts w:ascii="Times New Roman" w:hAnsi="Times New Roman" w:cs="Times New Roman"/>
          <w:sz w:val="24"/>
          <w:szCs w:val="24"/>
        </w:rPr>
        <w:t xml:space="preserve"> эмоций, взаимодействуя друг с другом.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063E" w:rsidRPr="006D4FDD">
        <w:rPr>
          <w:rFonts w:ascii="Times New Roman" w:hAnsi="Times New Roman" w:cs="Times New Roman"/>
          <w:sz w:val="24"/>
          <w:szCs w:val="24"/>
        </w:rPr>
        <w:t>Давайте вместе создадим атмосферу большого общего праздника дружбы без границ, сделаем этот мир чище, безопасней, добре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E063E" w:rsidRPr="006D4FDD">
        <w:rPr>
          <w:rFonts w:ascii="Times New Roman" w:hAnsi="Times New Roman" w:cs="Times New Roman"/>
          <w:sz w:val="24"/>
          <w:szCs w:val="24"/>
        </w:rPr>
        <w:t xml:space="preserve"> и украсим его детскими улыбками!</w:t>
      </w:r>
    </w:p>
    <w:p w:rsidR="00842014" w:rsidRPr="00842014" w:rsidRDefault="005B1758" w:rsidP="00BE063E">
      <w:pPr>
        <w:rPr>
          <w:rFonts w:ascii="Times New Roman" w:hAnsi="Times New Roman" w:cs="Times New Roman"/>
          <w:sz w:val="24"/>
          <w:szCs w:val="24"/>
        </w:rPr>
      </w:pPr>
      <w:r w:rsidRPr="005B17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042" cy="4084320"/>
            <wp:effectExtent l="19050" t="0" r="8558" b="0"/>
            <wp:docPr id="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728" t="15262" r="7830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42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DD" w:rsidRPr="00BE063E" w:rsidRDefault="00BE063E" w:rsidP="00BE06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4235" cy="9029700"/>
            <wp:effectExtent l="19050" t="0" r="0" b="0"/>
            <wp:docPr id="3" name="Рисунок 1" descr="C:\Users\Учитель\Desktop\note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note0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FDD" w:rsidRPr="00BE063E" w:rsidSect="0026567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50039"/>
    <w:multiLevelType w:val="multilevel"/>
    <w:tmpl w:val="679A1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274EB"/>
    <w:multiLevelType w:val="multilevel"/>
    <w:tmpl w:val="92A6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0E11F9"/>
    <w:multiLevelType w:val="multilevel"/>
    <w:tmpl w:val="85709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ED2589"/>
    <w:multiLevelType w:val="multilevel"/>
    <w:tmpl w:val="5FDA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F50588"/>
    <w:multiLevelType w:val="multilevel"/>
    <w:tmpl w:val="DC7E8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CA6F0C"/>
    <w:multiLevelType w:val="multilevel"/>
    <w:tmpl w:val="B8FAC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356206"/>
    <w:multiLevelType w:val="multilevel"/>
    <w:tmpl w:val="8C88A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F07"/>
    <w:rsid w:val="00012295"/>
    <w:rsid w:val="000A0F3F"/>
    <w:rsid w:val="000A4D5E"/>
    <w:rsid w:val="000C43D8"/>
    <w:rsid w:val="000D3C4D"/>
    <w:rsid w:val="00122D69"/>
    <w:rsid w:val="00154646"/>
    <w:rsid w:val="00161F53"/>
    <w:rsid w:val="001A29BC"/>
    <w:rsid w:val="001C6954"/>
    <w:rsid w:val="00244F07"/>
    <w:rsid w:val="00265670"/>
    <w:rsid w:val="0029519B"/>
    <w:rsid w:val="002A605A"/>
    <w:rsid w:val="003140B2"/>
    <w:rsid w:val="00324E12"/>
    <w:rsid w:val="003D7C2F"/>
    <w:rsid w:val="00402CCC"/>
    <w:rsid w:val="00427BD4"/>
    <w:rsid w:val="004831CD"/>
    <w:rsid w:val="00511E3E"/>
    <w:rsid w:val="0055496D"/>
    <w:rsid w:val="005952D7"/>
    <w:rsid w:val="00596140"/>
    <w:rsid w:val="00596863"/>
    <w:rsid w:val="005B1758"/>
    <w:rsid w:val="00606242"/>
    <w:rsid w:val="006615B8"/>
    <w:rsid w:val="00684D1F"/>
    <w:rsid w:val="00684DCB"/>
    <w:rsid w:val="00687603"/>
    <w:rsid w:val="006A1F1E"/>
    <w:rsid w:val="006D4FDD"/>
    <w:rsid w:val="006E2415"/>
    <w:rsid w:val="0071489D"/>
    <w:rsid w:val="007E7155"/>
    <w:rsid w:val="007E788B"/>
    <w:rsid w:val="00842014"/>
    <w:rsid w:val="00843BA4"/>
    <w:rsid w:val="008658ED"/>
    <w:rsid w:val="008A06B1"/>
    <w:rsid w:val="00953B81"/>
    <w:rsid w:val="00964C2F"/>
    <w:rsid w:val="00983F7F"/>
    <w:rsid w:val="009B3ABA"/>
    <w:rsid w:val="009E3A82"/>
    <w:rsid w:val="00A14CFD"/>
    <w:rsid w:val="00A931FC"/>
    <w:rsid w:val="00AE36C9"/>
    <w:rsid w:val="00B73DD3"/>
    <w:rsid w:val="00B84DF7"/>
    <w:rsid w:val="00B86D73"/>
    <w:rsid w:val="00BC52BE"/>
    <w:rsid w:val="00BC5D1E"/>
    <w:rsid w:val="00BE063E"/>
    <w:rsid w:val="00BF18ED"/>
    <w:rsid w:val="00C03CC5"/>
    <w:rsid w:val="00C714E1"/>
    <w:rsid w:val="00CB5166"/>
    <w:rsid w:val="00E27414"/>
    <w:rsid w:val="00E7339D"/>
    <w:rsid w:val="00E9279B"/>
    <w:rsid w:val="00EB3F55"/>
    <w:rsid w:val="00EE77D8"/>
    <w:rsid w:val="00F13BEC"/>
    <w:rsid w:val="00FA79FA"/>
    <w:rsid w:val="00FB5F4F"/>
    <w:rsid w:val="00FC6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FC"/>
  </w:style>
  <w:style w:type="paragraph" w:styleId="1">
    <w:name w:val="heading 1"/>
    <w:basedOn w:val="a"/>
    <w:link w:val="10"/>
    <w:uiPriority w:val="9"/>
    <w:qFormat/>
    <w:rsid w:val="00244F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44F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4F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44F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44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44F0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F07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44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4F0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A6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3D7C2F"/>
    <w:rPr>
      <w:b/>
      <w:bCs/>
    </w:rPr>
  </w:style>
  <w:style w:type="paragraph" w:customStyle="1" w:styleId="article-renderblock">
    <w:name w:val="article-render__block"/>
    <w:basedOn w:val="a"/>
    <w:rsid w:val="00865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1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9286">
          <w:marLeft w:val="975"/>
          <w:marRight w:val="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2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46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7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8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293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5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6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36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31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49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299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06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07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39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0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07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12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29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540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61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579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13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810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3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95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961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8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2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4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64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59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386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0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86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113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51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79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067676">
          <w:marLeft w:val="975"/>
          <w:marRight w:val="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9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0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04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64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68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704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61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3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981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317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84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40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3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99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44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5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07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94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7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81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9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914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2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4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99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07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15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464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82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373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6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86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425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2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10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74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2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82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9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26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059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71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66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5467163">
          <w:marLeft w:val="975"/>
          <w:marRight w:val="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6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6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10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366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963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16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53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30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21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736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5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0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231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86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22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983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79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4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70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520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19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297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051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2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22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939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43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119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0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0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725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04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989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654251">
          <w:marLeft w:val="975"/>
          <w:marRight w:val="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9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4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65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21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432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28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13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203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17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386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0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439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5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91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328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73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749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57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295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48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46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15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0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11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596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47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49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755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10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24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15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152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89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348907">
          <w:marLeft w:val="975"/>
          <w:marRight w:val="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7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7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1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0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844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9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493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34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60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84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22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73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2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7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479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4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1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583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8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5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739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59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26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75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388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2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45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553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54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16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809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33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791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69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8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702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1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31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177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5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371341">
          <w:marLeft w:val="975"/>
          <w:marRight w:val="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1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29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53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68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544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26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93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69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81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674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258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86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06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2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0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0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90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3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754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55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24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11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92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45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928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2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69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509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40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11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7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09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604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71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3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84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95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5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101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0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0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43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40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74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2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3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40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03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2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60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6408880">
          <w:marLeft w:val="975"/>
          <w:marRight w:val="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3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2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2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38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726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90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9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994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52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88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522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36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49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39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0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67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58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6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16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358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53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29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469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66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5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58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5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97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463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83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258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929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49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6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17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63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12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F%D0%B8%D1%81%D0%BE%D0%BA_%D0%BE%D0%B1%D1%8A%D0%B5%D0%BA%D1%82%D0%BE%D0%B2_%D0%B2%D1%81%D0%B5%D0%BC%D0%B8%D1%80%D0%BD%D0%BE%D0%B3%D0%BE_%D0%BD%D0%B0%D1%81%D0%BB%D0%B5%D0%B4%D0%B8%D1%8F_%D0%AE%D0%9D%D0%95%D0%A1%D0%9A%D0%9E_%D0%B2_%D0%A1%D0%A8%D0%9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hyperlink" Target="https://ru.wikipedia.org/wiki/%D0%A1%D0%BF%D0%B8%D1%81%D0%BE%D0%BA_%D0%BE%D0%B1%D1%8A%D0%B5%D0%BA%D1%82%D0%BE%D0%B2_%D0%B2%D1%81%D0%B5%D0%BC%D0%B8%D1%80%D0%BD%D0%BE%D0%B3%D0%BE_%D0%BD%D0%B0%D1%81%D0%BB%D0%B5%D0%B4%D0%B8%D1%8F_%D0%AE%D0%9D%D0%95%D0%A1%D0%9A%D0%9E_%D0%B2_%D0%9A%D0%B8%D1%82%D0%B0%D0%B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F%D0%B8%D1%81%D0%BE%D0%BA_%D0%BE%D0%B1%D1%8A%D0%B5%D0%BA%D1%82%D0%BE%D0%B2_%D0%B2%D1%81%D0%B5%D0%BC%D0%B8%D1%80%D0%BD%D0%BE%D0%B3%D0%BE_%D0%BD%D0%B0%D1%81%D0%BB%D0%B5%D0%B4%D0%B8%D1%8F_%D0%AE%D0%9D%D0%95%D0%A1%D0%9A%D0%9E_%D0%B2_%D0%90%D0%B2%D1%81%D1%82%D1%80%D0%B0%D0%BB%D0%B8%D0%B8" TargetMode="External"/><Relationship Id="rId14" Type="http://schemas.openxmlformats.org/officeDocument/2006/relationships/hyperlink" Target="http://unesco.ru/unescorussia/sites/s1187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838</TotalTime>
  <Pages>5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Учитель</cp:lastModifiedBy>
  <cp:revision>19</cp:revision>
  <cp:lastPrinted>2022-02-09T05:36:00Z</cp:lastPrinted>
  <dcterms:created xsi:type="dcterms:W3CDTF">2022-01-08T05:18:00Z</dcterms:created>
  <dcterms:modified xsi:type="dcterms:W3CDTF">2022-03-30T06:30:00Z</dcterms:modified>
</cp:coreProperties>
</file>