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D085" w14:textId="6B70E7B6" w:rsidR="00127ADD" w:rsidRPr="00971510" w:rsidRDefault="00971510" w:rsidP="00971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Методическое письмо</w:t>
      </w:r>
    </w:p>
    <w:p w14:paraId="792D6E08" w14:textId="6CB032B5" w:rsidR="00127ADD" w:rsidRPr="00971510" w:rsidRDefault="00127ADD" w:rsidP="00971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1510">
        <w:rPr>
          <w:rFonts w:ascii="Times New Roman" w:hAnsi="Times New Roman" w:cs="Times New Roman"/>
          <w:b/>
          <w:bCs/>
          <w:sz w:val="30"/>
          <w:szCs w:val="30"/>
        </w:rPr>
        <w:t>о преподавании учебного предмета «</w:t>
      </w:r>
      <w:r w:rsidR="00EA49E1" w:rsidRPr="00971510">
        <w:rPr>
          <w:rFonts w:ascii="Times New Roman" w:hAnsi="Times New Roman" w:cs="Times New Roman"/>
          <w:b/>
          <w:bCs/>
          <w:sz w:val="30"/>
          <w:szCs w:val="30"/>
        </w:rPr>
        <w:t>Биология</w:t>
      </w:r>
      <w:r w:rsidRPr="00971510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="00971510" w:rsidRPr="00971510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971510">
        <w:rPr>
          <w:rFonts w:ascii="Times New Roman" w:hAnsi="Times New Roman" w:cs="Times New Roman"/>
          <w:b/>
          <w:bCs/>
          <w:sz w:val="30"/>
          <w:szCs w:val="30"/>
        </w:rPr>
        <w:t xml:space="preserve">в образовательных организациях Ярославской области </w:t>
      </w:r>
      <w:r w:rsidRPr="00971510">
        <w:rPr>
          <w:rFonts w:ascii="Times New Roman" w:hAnsi="Times New Roman" w:cs="Times New Roman"/>
          <w:b/>
          <w:bCs/>
          <w:sz w:val="30"/>
          <w:szCs w:val="30"/>
        </w:rPr>
        <w:br/>
        <w:t>в 202</w:t>
      </w:r>
      <w:r w:rsidR="00EA49E1" w:rsidRPr="00971510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7B713E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971510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EA49E1" w:rsidRPr="00971510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971510">
        <w:rPr>
          <w:rFonts w:ascii="Times New Roman" w:hAnsi="Times New Roman" w:cs="Times New Roman"/>
          <w:b/>
          <w:bCs/>
          <w:sz w:val="30"/>
          <w:szCs w:val="30"/>
        </w:rPr>
        <w:t xml:space="preserve"> учебном году</w:t>
      </w:r>
    </w:p>
    <w:p w14:paraId="5EE32270" w14:textId="77777777" w:rsidR="00127ADD" w:rsidRPr="00B609AC" w:rsidRDefault="00127ADD" w:rsidP="009715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AAD1481" w14:textId="45EF8193" w:rsidR="00127ADD" w:rsidRPr="00971510" w:rsidRDefault="00127ADD" w:rsidP="00971510">
      <w:pPr>
        <w:spacing w:after="0" w:line="240" w:lineRule="auto"/>
        <w:ind w:left="4962"/>
        <w:rPr>
          <w:rFonts w:ascii="Times New Roman" w:hAnsi="Times New Roman" w:cs="Times New Roman"/>
          <w:i/>
          <w:iCs/>
          <w:sz w:val="30"/>
          <w:szCs w:val="30"/>
        </w:rPr>
      </w:pPr>
      <w:r w:rsidRPr="00971510">
        <w:rPr>
          <w:rFonts w:ascii="Times New Roman" w:hAnsi="Times New Roman" w:cs="Times New Roman"/>
          <w:i/>
          <w:iCs/>
          <w:sz w:val="30"/>
          <w:szCs w:val="30"/>
        </w:rPr>
        <w:t xml:space="preserve">Составитель: </w:t>
      </w:r>
      <w:r w:rsidR="00971510" w:rsidRPr="00971510">
        <w:rPr>
          <w:rFonts w:ascii="Times New Roman" w:hAnsi="Times New Roman" w:cs="Times New Roman"/>
          <w:i/>
          <w:iCs/>
          <w:sz w:val="30"/>
          <w:szCs w:val="30"/>
        </w:rPr>
        <w:t>Морсова С</w:t>
      </w:r>
      <w:r w:rsidR="00D3430D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971510" w:rsidRPr="0097151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971510"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="00D3430D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971510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="00971510" w:rsidRPr="00971510">
        <w:rPr>
          <w:rFonts w:ascii="Times New Roman" w:hAnsi="Times New Roman" w:cs="Times New Roman"/>
          <w:i/>
          <w:iCs/>
          <w:sz w:val="30"/>
          <w:szCs w:val="30"/>
        </w:rPr>
        <w:br/>
      </w:r>
      <w:r w:rsidR="008A6792" w:rsidRPr="00971510">
        <w:rPr>
          <w:rFonts w:ascii="Times New Roman" w:hAnsi="Times New Roman" w:cs="Times New Roman"/>
          <w:i/>
          <w:iCs/>
          <w:sz w:val="30"/>
          <w:szCs w:val="30"/>
        </w:rPr>
        <w:t>ст. преподаватель</w:t>
      </w:r>
      <w:r w:rsidRPr="00971510">
        <w:rPr>
          <w:rFonts w:ascii="Times New Roman" w:hAnsi="Times New Roman" w:cs="Times New Roman"/>
          <w:i/>
          <w:iCs/>
          <w:sz w:val="30"/>
          <w:szCs w:val="30"/>
        </w:rPr>
        <w:t xml:space="preserve"> кафедры </w:t>
      </w:r>
      <w:r w:rsidR="00971510" w:rsidRPr="00971510">
        <w:rPr>
          <w:rFonts w:ascii="Times New Roman" w:hAnsi="Times New Roman" w:cs="Times New Roman"/>
          <w:i/>
          <w:iCs/>
          <w:sz w:val="30"/>
          <w:szCs w:val="30"/>
        </w:rPr>
        <w:br/>
      </w:r>
      <w:r w:rsidR="00EB7F88" w:rsidRPr="00971510">
        <w:rPr>
          <w:rFonts w:ascii="Times New Roman" w:hAnsi="Times New Roman" w:cs="Times New Roman"/>
          <w:i/>
          <w:iCs/>
          <w:sz w:val="30"/>
          <w:szCs w:val="30"/>
        </w:rPr>
        <w:t>общего образования</w:t>
      </w:r>
      <w:r w:rsidRPr="00971510">
        <w:rPr>
          <w:rFonts w:ascii="Times New Roman" w:hAnsi="Times New Roman" w:cs="Times New Roman"/>
          <w:i/>
          <w:iCs/>
          <w:sz w:val="30"/>
          <w:szCs w:val="30"/>
        </w:rPr>
        <w:t xml:space="preserve"> ГАУ ДПО ЯО </w:t>
      </w:r>
      <w:r w:rsidR="00971510" w:rsidRPr="00971510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71510">
        <w:rPr>
          <w:rFonts w:ascii="Times New Roman" w:hAnsi="Times New Roman" w:cs="Times New Roman"/>
          <w:i/>
          <w:iCs/>
          <w:sz w:val="30"/>
          <w:szCs w:val="30"/>
        </w:rPr>
        <w:t>«Институт развития образования»</w:t>
      </w:r>
    </w:p>
    <w:p w14:paraId="6CF86F54" w14:textId="77777777" w:rsidR="00981F96" w:rsidRDefault="00981F96" w:rsidP="00971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80E333" w14:textId="77777777" w:rsidR="00EB7F88" w:rsidRPr="00971510" w:rsidRDefault="00EB7F88" w:rsidP="0097151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14:paraId="7698DFDC" w14:textId="77777777" w:rsidR="00EB7F88" w:rsidRPr="00461660" w:rsidRDefault="00EB7F88" w:rsidP="00971510">
      <w:pPr>
        <w:shd w:val="clear" w:color="auto" w:fill="F4B083" w:themeFill="accent2" w:themeFillTint="99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5F1">
        <w:rPr>
          <w:rFonts w:ascii="Times New Roman" w:hAnsi="Times New Roman" w:cs="Times New Roman"/>
          <w:b/>
          <w:bCs/>
          <w:sz w:val="28"/>
          <w:szCs w:val="28"/>
        </w:rPr>
        <w:t xml:space="preserve">1. Нормативно-методическое обеспечение преподавания </w:t>
      </w:r>
      <w:r w:rsidR="008A6792" w:rsidRPr="00FD35F1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</w:p>
    <w:p w14:paraId="61D0EDEF" w14:textId="77777777" w:rsidR="00EB7F88" w:rsidRDefault="00EB7F88" w:rsidP="0097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7144">
        <w:rPr>
          <w:rFonts w:ascii="Times New Roman" w:hAnsi="Times New Roman" w:cs="Times New Roman"/>
          <w:sz w:val="28"/>
          <w:szCs w:val="28"/>
        </w:rPr>
        <w:t>течение 2021-</w:t>
      </w:r>
      <w:r w:rsidR="00EF6A84" w:rsidRPr="00EF6A84">
        <w:rPr>
          <w:rFonts w:ascii="Times New Roman" w:hAnsi="Times New Roman" w:cs="Times New Roman"/>
          <w:sz w:val="28"/>
          <w:szCs w:val="28"/>
        </w:rPr>
        <w:t>20</w:t>
      </w:r>
      <w:r w:rsidR="0074714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74714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471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вышли новые нормативные </w:t>
      </w:r>
      <w:r w:rsidR="00747144">
        <w:rPr>
          <w:rFonts w:ascii="Times New Roman" w:hAnsi="Times New Roman" w:cs="Times New Roman"/>
          <w:sz w:val="28"/>
          <w:szCs w:val="28"/>
        </w:rPr>
        <w:t xml:space="preserve">и методические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747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</w:t>
      </w:r>
      <w:r w:rsidR="00747144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212D2F">
        <w:rPr>
          <w:rFonts w:ascii="Times New Roman" w:hAnsi="Times New Roman" w:cs="Times New Roman"/>
          <w:sz w:val="28"/>
          <w:szCs w:val="28"/>
        </w:rPr>
        <w:t>учителей биологии</w:t>
      </w:r>
      <w:r w:rsidR="007471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44E323" w14:textId="77777777" w:rsidR="00212D2F" w:rsidRDefault="00212D2F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2F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учебной проектно-исследовательской деятельности в образовательных организациях</w:t>
      </w:r>
    </w:p>
    <w:p w14:paraId="18CA6C1E" w14:textId="77777777" w:rsidR="00212D2F" w:rsidRPr="00971510" w:rsidRDefault="002860AF" w:rsidP="009715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553E57" w:rsidRPr="009715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https://edsoo.ru/Metodicheskie_rekomendacii_po_organizacii_uchebnoi_proektno_issledovatelskoi_deyatelnosti_v_obrazovatelnih_organizaciyah.htm</w:t>
        </w:r>
      </w:hyperlink>
      <w:r w:rsidR="00553E57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A2696E" w14:textId="77777777" w:rsidR="008E225C" w:rsidRPr="00971510" w:rsidRDefault="00553E57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организации факультативов, элективных учебных курсов</w:t>
      </w:r>
      <w:r w:rsidR="008E225C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9715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https://edsoo.ru/Tipovoj_komplekt_metodich_16.htm</w:t>
        </w:r>
      </w:hyperlink>
      <w:r w:rsidR="008E225C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B37314" w14:textId="77777777" w:rsidR="00553E57" w:rsidRPr="00971510" w:rsidRDefault="002860AF" w:rsidP="009715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553E57" w:rsidRPr="009715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https://edsoo.ru/Polozhenie_ob_organizacii_fakultativov_elektivnih_uchebnih_kursov.htm</w:t>
        </w:r>
      </w:hyperlink>
      <w:r w:rsidR="00553E57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52C976" w14:textId="77777777" w:rsidR="00553E57" w:rsidRPr="00971510" w:rsidRDefault="00553E57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внутренней системе оценки качества образования</w:t>
      </w:r>
    </w:p>
    <w:p w14:paraId="2707B62B" w14:textId="77777777" w:rsidR="00553E57" w:rsidRPr="00971510" w:rsidRDefault="002860AF" w:rsidP="009715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553E57" w:rsidRPr="009715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https://edsoo.ru/Polozhenie_o_vnutrennej_sisteme_ocenki_kachestva_obrazovaniya.htmи</w:t>
        </w:r>
      </w:hyperlink>
      <w:r w:rsidR="00553E57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E464AA" w14:textId="77777777" w:rsidR="00553E57" w:rsidRPr="00971510" w:rsidRDefault="00553E57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порядке ведения тетрадей по предметам</w:t>
      </w:r>
    </w:p>
    <w:p w14:paraId="6DF6ADD0" w14:textId="77777777" w:rsidR="00553E57" w:rsidRPr="00BE5150" w:rsidRDefault="002860AF" w:rsidP="009715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hyperlink r:id="rId12" w:history="1">
        <w:r w:rsidR="00553E57" w:rsidRPr="00BE5150">
          <w:rPr>
            <w:rStyle w:val="a3"/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https://edsoo.ru/Polozhenie_o_poryadke_vedeniya_tetradei_po_predmetam.htm</w:t>
        </w:r>
      </w:hyperlink>
      <w:r w:rsidR="00553E57" w:rsidRPr="00BE515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</w:p>
    <w:p w14:paraId="2B76FFAC" w14:textId="77777777" w:rsidR="00553E57" w:rsidRPr="00971510" w:rsidRDefault="00553E57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организации и проведению биологического эксперимента на уроках биологии</w:t>
      </w:r>
    </w:p>
    <w:p w14:paraId="0F3B2DBF" w14:textId="77777777" w:rsidR="00553E57" w:rsidRPr="00971510" w:rsidRDefault="002860AF" w:rsidP="009715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553E57" w:rsidRPr="009715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https://edsoo.ru/Metodicheskie_rekomendacii_po_organizacii_i_provedeniyu_biologicheskogo_eksperimenta_na_urokah_biologii_0.htm</w:t>
        </w:r>
      </w:hyperlink>
      <w:r w:rsidR="00553E57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56BE11" w14:textId="77777777" w:rsidR="000D6650" w:rsidRPr="00971510" w:rsidRDefault="00553E57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рабочая программа основного общего образования предмета «Биология» базовый уровень</w:t>
      </w:r>
      <w:r w:rsidR="000610BD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C68F88" w14:textId="77777777" w:rsidR="00553E57" w:rsidRPr="00971510" w:rsidRDefault="002860AF" w:rsidP="009715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5E4876" w:rsidRPr="009715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https://edsoo.ru/Primernaya_rabochaya_programma_osnovnogo_obschego_obrazovaniya_predmeta_Biologiya_proekt_.htm</w:t>
        </w:r>
      </w:hyperlink>
    </w:p>
    <w:p w14:paraId="1A7D29E7" w14:textId="77777777" w:rsidR="005E4876" w:rsidRPr="00971510" w:rsidRDefault="005E4876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рабочая программа основного общего образования предмета «Биология» углубленный уровень (в разработке)</w:t>
      </w:r>
    </w:p>
    <w:p w14:paraId="4EBD400F" w14:textId="77777777" w:rsidR="005E4876" w:rsidRPr="00971510" w:rsidRDefault="000D6650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Универсальный кодификатор распределенных по классам проверяемых элементов содержания и требований к результатам освоения основной образовательной программы основного общего образования по </w:t>
      </w:r>
      <w:r w:rsidR="005E4876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>биологии</w:t>
      </w:r>
    </w:p>
    <w:p w14:paraId="4D4F61AE" w14:textId="28A8B342" w:rsidR="005E4876" w:rsidRPr="00702E64" w:rsidRDefault="002860AF" w:rsidP="009715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hyperlink r:id="rId15" w:anchor="!/tab/243050673-6" w:history="1">
        <w:r w:rsidR="00702E64" w:rsidRPr="00702E64">
          <w:rPr>
            <w:rStyle w:val="a3"/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https://fipi.ru/metodicheskaya-kopilka/univers-kodifikatory-oko#!/tab/243050673-6</w:t>
        </w:r>
      </w:hyperlink>
    </w:p>
    <w:p w14:paraId="79632F11" w14:textId="77777777" w:rsidR="005E4876" w:rsidRPr="00971510" w:rsidRDefault="005E4876" w:rsidP="0097151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 классификатор элементов содержания образования Министерства просвещения Российской Федерации</w:t>
      </w:r>
    </w:p>
    <w:p w14:paraId="6D119DBA" w14:textId="77777777" w:rsidR="005E4876" w:rsidRPr="00971510" w:rsidRDefault="002860AF" w:rsidP="0097151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5E4876" w:rsidRPr="009715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https://tc.edsoo.ru/?query=&amp;klass=1&amp;subject=1</w:t>
        </w:r>
      </w:hyperlink>
      <w:r w:rsidR="005E4876" w:rsidRPr="00971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DCE0D4" w14:textId="77777777" w:rsidR="00EF6A84" w:rsidRPr="00971510" w:rsidRDefault="00EF6A84" w:rsidP="009715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85CB" w14:textId="77777777" w:rsidR="00E55073" w:rsidRPr="00FD35F1" w:rsidRDefault="00E55073" w:rsidP="00971510">
      <w:pPr>
        <w:shd w:val="clear" w:color="auto" w:fill="F4B083" w:themeFill="accent2" w:themeFillTint="9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5F1">
        <w:rPr>
          <w:rFonts w:ascii="Times New Roman" w:hAnsi="Times New Roman" w:cs="Times New Roman"/>
          <w:b/>
          <w:sz w:val="28"/>
          <w:szCs w:val="28"/>
        </w:rPr>
        <w:t>2. Примерная программа осно</w:t>
      </w:r>
      <w:r w:rsidR="00DC36D5" w:rsidRPr="00FD35F1">
        <w:rPr>
          <w:rFonts w:ascii="Times New Roman" w:hAnsi="Times New Roman" w:cs="Times New Roman"/>
          <w:b/>
          <w:sz w:val="28"/>
          <w:szCs w:val="28"/>
        </w:rPr>
        <w:t>вно</w:t>
      </w:r>
      <w:r w:rsidRPr="00FD35F1">
        <w:rPr>
          <w:rFonts w:ascii="Times New Roman" w:hAnsi="Times New Roman" w:cs="Times New Roman"/>
          <w:b/>
          <w:sz w:val="28"/>
          <w:szCs w:val="28"/>
        </w:rPr>
        <w:t xml:space="preserve">го общего образования. </w:t>
      </w:r>
      <w:r w:rsidR="00FD35F1" w:rsidRPr="00FD35F1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FD35F1">
        <w:rPr>
          <w:rFonts w:ascii="Times New Roman" w:hAnsi="Times New Roman" w:cs="Times New Roman"/>
          <w:b/>
          <w:sz w:val="28"/>
          <w:szCs w:val="28"/>
        </w:rPr>
        <w:t>.</w:t>
      </w:r>
    </w:p>
    <w:p w14:paraId="5737ABDD" w14:textId="77777777" w:rsidR="00E55073" w:rsidRPr="00FD35F1" w:rsidRDefault="00E55073" w:rsidP="00971510">
      <w:pPr>
        <w:shd w:val="clear" w:color="auto" w:fill="F4B083" w:themeFill="accent2" w:themeFillTint="9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5F1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</w:t>
      </w:r>
      <w:r w:rsidR="00FD35F1" w:rsidRPr="00FD35F1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FD35F1">
        <w:rPr>
          <w:rFonts w:ascii="Times New Roman" w:hAnsi="Times New Roman" w:cs="Times New Roman"/>
          <w:b/>
          <w:sz w:val="28"/>
          <w:szCs w:val="28"/>
        </w:rPr>
        <w:t>»</w:t>
      </w:r>
    </w:p>
    <w:p w14:paraId="0DC92570" w14:textId="1685BA3A" w:rsidR="000D6650" w:rsidRDefault="00F5093B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1">
        <w:rPr>
          <w:rFonts w:ascii="Times New Roman" w:hAnsi="Times New Roman" w:cs="Times New Roman"/>
          <w:sz w:val="28"/>
          <w:szCs w:val="28"/>
        </w:rPr>
        <w:t xml:space="preserve">27 сентября 2021 года </w:t>
      </w:r>
      <w:r w:rsidRPr="00FD35F1">
        <w:rPr>
          <w:rFonts w:ascii="Times New Roman" w:eastAsia="OfficinaSansBookITC" w:hAnsi="Times New Roman" w:cs="Times New Roman"/>
          <w:sz w:val="28"/>
          <w:szCs w:val="28"/>
        </w:rPr>
        <w:t>решением федерального учебно-методического</w:t>
      </w:r>
      <w:r w:rsidRPr="000E46F8">
        <w:rPr>
          <w:rFonts w:ascii="Times New Roman" w:eastAsia="OfficinaSansBookITC" w:hAnsi="Times New Roman" w:cs="Times New Roman"/>
          <w:sz w:val="28"/>
          <w:szCs w:val="28"/>
        </w:rPr>
        <w:t xml:space="preserve"> объединения по общему образованию </w:t>
      </w:r>
      <w:r w:rsidRPr="000E46F8">
        <w:rPr>
          <w:rFonts w:ascii="Times New Roman" w:hAnsi="Times New Roman" w:cs="Times New Roman"/>
          <w:sz w:val="28"/>
          <w:szCs w:val="28"/>
        </w:rPr>
        <w:t xml:space="preserve">была одобрена примерная программа основного общего образования по </w:t>
      </w:r>
      <w:r w:rsidR="00FD35F1">
        <w:rPr>
          <w:rFonts w:ascii="Times New Roman" w:hAnsi="Times New Roman" w:cs="Times New Roman"/>
          <w:sz w:val="28"/>
          <w:szCs w:val="28"/>
        </w:rPr>
        <w:t>биологии</w:t>
      </w:r>
      <w:r w:rsidR="006E6F7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D35F1">
        <w:rPr>
          <w:rFonts w:ascii="Times New Roman" w:hAnsi="Times New Roman" w:cs="Times New Roman"/>
          <w:sz w:val="28"/>
          <w:szCs w:val="28"/>
        </w:rPr>
        <w:t xml:space="preserve">, </w:t>
      </w:r>
      <w:r w:rsidR="00FD35F1" w:rsidRPr="00FD35F1">
        <w:rPr>
          <w:rFonts w:ascii="Times New Roman" w:hAnsi="Times New Roman" w:cs="Times New Roman"/>
          <w:sz w:val="28"/>
          <w:szCs w:val="28"/>
        </w:rPr>
        <w:t>пр</w:t>
      </w:r>
      <w:r w:rsidR="00702E64">
        <w:rPr>
          <w:rFonts w:ascii="Times New Roman" w:hAnsi="Times New Roman" w:cs="Times New Roman"/>
          <w:sz w:val="28"/>
          <w:szCs w:val="28"/>
        </w:rPr>
        <w:t>отокол</w:t>
      </w:r>
      <w:r w:rsidR="00702E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2E64">
        <w:rPr>
          <w:rFonts w:ascii="Times New Roman" w:hAnsi="Times New Roman" w:cs="Times New Roman"/>
          <w:sz w:val="28"/>
          <w:szCs w:val="28"/>
        </w:rPr>
        <w:t>3/21 </w:t>
      </w:r>
      <w:r w:rsidR="00FD35F1" w:rsidRPr="00FD35F1">
        <w:rPr>
          <w:rFonts w:ascii="Times New Roman" w:hAnsi="Times New Roman" w:cs="Times New Roman"/>
          <w:sz w:val="28"/>
          <w:szCs w:val="28"/>
        </w:rPr>
        <w:t>от 27.09.2021 г.</w:t>
      </w:r>
    </w:p>
    <w:p w14:paraId="27753875" w14:textId="44E763A5" w:rsidR="00E17580" w:rsidRPr="00622C07" w:rsidRDefault="00E17580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80">
        <w:rPr>
          <w:rFonts w:ascii="Times New Roman" w:hAnsi="Times New Roman" w:cs="Times New Roman"/>
          <w:sz w:val="28"/>
          <w:szCs w:val="28"/>
        </w:rPr>
        <w:t xml:space="preserve">Одобрена решением федерального учебно-методического объединения </w:t>
      </w:r>
      <w:r w:rsidR="00975C6D">
        <w:rPr>
          <w:rFonts w:ascii="Times New Roman" w:hAnsi="Times New Roman" w:cs="Times New Roman"/>
          <w:sz w:val="28"/>
          <w:szCs w:val="28"/>
        </w:rPr>
        <w:br/>
      </w:r>
      <w:r w:rsidRPr="00E17580">
        <w:rPr>
          <w:rFonts w:ascii="Times New Roman" w:hAnsi="Times New Roman" w:cs="Times New Roman"/>
          <w:sz w:val="28"/>
          <w:szCs w:val="28"/>
        </w:rPr>
        <w:t>по общему образованию,</w:t>
      </w:r>
      <w:r w:rsidR="00702E64">
        <w:rPr>
          <w:rFonts w:ascii="Times New Roman" w:hAnsi="Times New Roman" w:cs="Times New Roman"/>
          <w:sz w:val="28"/>
          <w:szCs w:val="28"/>
        </w:rPr>
        <w:t xml:space="preserve"> протокол от 18 марта 2022 г. №</w:t>
      </w:r>
      <w:r w:rsidR="00702E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7580">
        <w:rPr>
          <w:rFonts w:ascii="Times New Roman" w:hAnsi="Times New Roman" w:cs="Times New Roman"/>
          <w:sz w:val="28"/>
          <w:szCs w:val="28"/>
        </w:rPr>
        <w:t>1/22</w:t>
      </w:r>
    </w:p>
    <w:p w14:paraId="78ADFF98" w14:textId="4678E3AE" w:rsidR="000E46F8" w:rsidRDefault="000E46F8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 w:rsidRPr="000E46F8">
        <w:rPr>
          <w:rFonts w:ascii="Times New Roman" w:eastAsia="SchoolBookSanPin-Regular" w:hAnsi="Times New Roman" w:cs="Times New Roman"/>
          <w:sz w:val="28"/>
          <w:szCs w:val="28"/>
        </w:rPr>
        <w:t xml:space="preserve">Основная цель </w:t>
      </w:r>
      <w:r w:rsidR="00EE7A38">
        <w:rPr>
          <w:rFonts w:ascii="Times New Roman" w:eastAsia="SchoolBookSanPin-Regular" w:hAnsi="Times New Roman" w:cs="Times New Roman"/>
          <w:sz w:val="28"/>
          <w:szCs w:val="28"/>
        </w:rPr>
        <w:t xml:space="preserve">Программы </w:t>
      </w:r>
      <w:r w:rsidRPr="000E46F8">
        <w:rPr>
          <w:rFonts w:ascii="Times New Roman" w:eastAsia="SchoolBookSanPin-Regular" w:hAnsi="Times New Roman" w:cs="Times New Roman"/>
          <w:sz w:val="28"/>
          <w:szCs w:val="28"/>
        </w:rPr>
        <w:t xml:space="preserve">– это оказание методической помощи учителю </w:t>
      </w:r>
      <w:r w:rsidR="00FD35F1">
        <w:rPr>
          <w:rFonts w:ascii="Times New Roman" w:eastAsia="SchoolBookSanPin-Regular" w:hAnsi="Times New Roman" w:cs="Times New Roman"/>
          <w:sz w:val="28"/>
          <w:szCs w:val="28"/>
        </w:rPr>
        <w:t>биологии</w:t>
      </w:r>
      <w:r w:rsidRPr="000E46F8">
        <w:rPr>
          <w:rFonts w:ascii="Times New Roman" w:eastAsia="SchoolBookSanPin-Regular" w:hAnsi="Times New Roman" w:cs="Times New Roman"/>
          <w:sz w:val="28"/>
          <w:szCs w:val="28"/>
        </w:rPr>
        <w:t xml:space="preserve">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14:paraId="26C3627A" w14:textId="693800E9" w:rsidR="007B63A0" w:rsidRPr="000E46F8" w:rsidRDefault="007B63A0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 w:rsidRPr="007B63A0">
        <w:rPr>
          <w:rFonts w:ascii="Times New Roman" w:eastAsia="SchoolBookSanPin-Regular" w:hAnsi="Times New Roman" w:cs="Times New Roman"/>
          <w:sz w:val="28"/>
          <w:szCs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4633561E" w14:textId="77777777" w:rsidR="005B5754" w:rsidRPr="007B63A0" w:rsidRDefault="005B5754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 w:rsidRPr="007B63A0">
        <w:rPr>
          <w:rFonts w:ascii="Times New Roman" w:eastAsia="SchoolBookSanPin-Regular" w:hAnsi="Times New Roman" w:cs="Times New Roman"/>
          <w:sz w:val="28"/>
          <w:szCs w:val="28"/>
        </w:rPr>
        <w:t xml:space="preserve">В </w:t>
      </w:r>
      <w:r w:rsidR="006E6F7F" w:rsidRPr="007B63A0">
        <w:rPr>
          <w:rFonts w:ascii="Times New Roman" w:eastAsia="SchoolBookSanPin-Regular" w:hAnsi="Times New Roman" w:cs="Times New Roman"/>
          <w:sz w:val="28"/>
          <w:szCs w:val="28"/>
        </w:rPr>
        <w:t>Программе</w:t>
      </w:r>
      <w:r w:rsidRPr="007B63A0">
        <w:rPr>
          <w:rFonts w:ascii="Times New Roman" w:eastAsia="SchoolBookSanPin-Regular" w:hAnsi="Times New Roman" w:cs="Times New Roman"/>
          <w:sz w:val="28"/>
          <w:szCs w:val="28"/>
        </w:rPr>
        <w:t xml:space="preserve"> выделены </w:t>
      </w:r>
      <w:r w:rsidR="004F5F14" w:rsidRPr="007B63A0">
        <w:rPr>
          <w:rFonts w:ascii="Times New Roman" w:eastAsia="SchoolBookSanPin-Regular" w:hAnsi="Times New Roman" w:cs="Times New Roman"/>
          <w:sz w:val="28"/>
          <w:szCs w:val="28"/>
        </w:rPr>
        <w:t>тематические блоки</w:t>
      </w:r>
      <w:r w:rsidR="00EF6A84" w:rsidRPr="007B63A0">
        <w:rPr>
          <w:rFonts w:ascii="Times New Roman" w:eastAsia="SchoolBookSanPin-Regular" w:hAnsi="Times New Roman" w:cs="Times New Roman"/>
          <w:sz w:val="28"/>
          <w:szCs w:val="28"/>
        </w:rPr>
        <w:t>:</w:t>
      </w:r>
    </w:p>
    <w:p w14:paraId="36BBCC50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Биология — наука о живой природе</w:t>
      </w:r>
    </w:p>
    <w:p w14:paraId="36493863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Методы изучения живой природы</w:t>
      </w:r>
    </w:p>
    <w:p w14:paraId="5962E127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Организмы — тела живой природы</w:t>
      </w:r>
    </w:p>
    <w:p w14:paraId="5790EDE9" w14:textId="74E275B4" w:rsid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Организмы и среда обитания</w:t>
      </w:r>
    </w:p>
    <w:p w14:paraId="3E9C8117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Живая природа и человек</w:t>
      </w:r>
    </w:p>
    <w:p w14:paraId="470535B1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Растительный организм</w:t>
      </w:r>
    </w:p>
    <w:p w14:paraId="2317F6CA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Систематические группы растений</w:t>
      </w:r>
    </w:p>
    <w:p w14:paraId="27BC2D2D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Грибы. Лишайники. Бактерии</w:t>
      </w:r>
    </w:p>
    <w:p w14:paraId="00CEFB51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Животный организм</w:t>
      </w:r>
    </w:p>
    <w:p w14:paraId="045FDE14" w14:textId="77777777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Систематические группы животных</w:t>
      </w:r>
    </w:p>
    <w:p w14:paraId="2ECA5E59" w14:textId="5661969E" w:rsidR="007B63A0" w:rsidRPr="007B63A0" w:rsidRDefault="007B63A0" w:rsidP="00702E6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B63A0">
        <w:rPr>
          <w:rFonts w:ascii="Times New Roman" w:hAnsi="Times New Roman" w:cs="Times New Roman"/>
          <w:sz w:val="28"/>
          <w:szCs w:val="24"/>
        </w:rPr>
        <w:t>Человек — биосоциальный вид</w:t>
      </w:r>
    </w:p>
    <w:p w14:paraId="5C74C2EF" w14:textId="48679DAE" w:rsidR="003A0DF9" w:rsidRDefault="003A0DF9" w:rsidP="00971510">
      <w:pPr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 w:rsidRPr="003A0DF9">
        <w:rPr>
          <w:rFonts w:ascii="Times New Roman" w:eastAsia="SchoolBookSanPin-Regular" w:hAnsi="Times New Roman" w:cs="Times New Roman"/>
          <w:sz w:val="28"/>
          <w:szCs w:val="28"/>
        </w:rPr>
        <w:t>Предметные результаты разбиты по годам и усложняются по всем позициям с 5 по 9 класс</w:t>
      </w:r>
      <w:r w:rsidR="00113CE8">
        <w:rPr>
          <w:rFonts w:ascii="Times New Roman" w:eastAsia="SchoolBookSanPin-Regular" w:hAnsi="Times New Roman" w:cs="Times New Roman"/>
          <w:sz w:val="28"/>
          <w:szCs w:val="28"/>
        </w:rPr>
        <w:t xml:space="preserve">. </w:t>
      </w:r>
      <w:r w:rsidRPr="003A0DF9">
        <w:rPr>
          <w:rFonts w:ascii="Times New Roman" w:eastAsia="SchoolBookSanPin-Regular" w:hAnsi="Times New Roman" w:cs="Times New Roman"/>
          <w:sz w:val="28"/>
          <w:szCs w:val="28"/>
        </w:rPr>
        <w:t>Личностные и метапредметные результаты даны через призму предмета</w:t>
      </w:r>
      <w:r>
        <w:rPr>
          <w:rFonts w:ascii="Times New Roman" w:eastAsia="SchoolBookSanPin-Regular" w:hAnsi="Times New Roman" w:cs="Times New Roman"/>
          <w:sz w:val="28"/>
          <w:szCs w:val="28"/>
        </w:rPr>
        <w:t>.</w:t>
      </w:r>
    </w:p>
    <w:p w14:paraId="06672E1C" w14:textId="7BE68349" w:rsidR="00EF6A84" w:rsidRPr="00C96CEB" w:rsidRDefault="00EF6A84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 w:rsidRPr="000E46F8">
        <w:rPr>
          <w:rFonts w:ascii="Times New Roman" w:eastAsia="SchoolBookSanPin-Regular" w:hAnsi="Times New Roman" w:cs="Times New Roman"/>
          <w:sz w:val="28"/>
          <w:szCs w:val="28"/>
        </w:rPr>
        <w:t xml:space="preserve">При составлении рабочей программы стоит обратить внимание на те изменения, которые произошли </w:t>
      </w:r>
      <w:r>
        <w:rPr>
          <w:rFonts w:ascii="Times New Roman" w:eastAsia="SchoolBookSanPin-Regular" w:hAnsi="Times New Roman" w:cs="Times New Roman"/>
          <w:sz w:val="28"/>
          <w:szCs w:val="28"/>
        </w:rPr>
        <w:t>в распределении тем по классам.</w:t>
      </w:r>
      <w:r w:rsidR="00C96CEB" w:rsidRPr="00C96CEB">
        <w:rPr>
          <w:rFonts w:ascii="Times New Roman" w:eastAsia="SchoolBookSanPin-Regular" w:hAnsi="Times New Roman" w:cs="Times New Roman"/>
          <w:sz w:val="28"/>
          <w:szCs w:val="28"/>
        </w:rPr>
        <w:t xml:space="preserve"> </w:t>
      </w:r>
      <w:r w:rsidR="00C96CEB">
        <w:rPr>
          <w:rFonts w:ascii="Times New Roman" w:eastAsia="SchoolBookSanPin-Regular" w:hAnsi="Times New Roman" w:cs="Times New Roman"/>
          <w:sz w:val="28"/>
          <w:szCs w:val="28"/>
        </w:rPr>
        <w:t xml:space="preserve">Особое внимание следует обратить на то, что изучение курса биологии заканчивается изучением организма человека, т.е. сохраняется линейное изучение курса биологии 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br/>
      </w:r>
      <w:r w:rsidR="00C96CEB">
        <w:rPr>
          <w:rFonts w:ascii="Times New Roman" w:eastAsia="SchoolBookSanPin-Regular" w:hAnsi="Times New Roman" w:cs="Times New Roman"/>
          <w:sz w:val="28"/>
          <w:szCs w:val="28"/>
        </w:rPr>
        <w:t>в основной школе.</w:t>
      </w:r>
    </w:p>
    <w:p w14:paraId="3F608F23" w14:textId="609F79CC" w:rsidR="00113CE8" w:rsidRDefault="00113CE8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>
        <w:rPr>
          <w:rFonts w:ascii="Times New Roman" w:eastAsia="SchoolBookSanPin-Regular" w:hAnsi="Times New Roman" w:cs="Times New Roman"/>
          <w:sz w:val="28"/>
          <w:szCs w:val="28"/>
        </w:rPr>
        <w:t>Все существующие до настоящее времени авторские программы составлены на основе предыдущего текста ФГОС</w:t>
      </w:r>
      <w:r w:rsidR="00C96CEB">
        <w:rPr>
          <w:rFonts w:ascii="Times New Roman" w:eastAsia="SchoolBookSanPin-Regular" w:hAnsi="Times New Roman" w:cs="Times New Roman"/>
          <w:sz w:val="28"/>
          <w:szCs w:val="28"/>
        </w:rPr>
        <w:t xml:space="preserve"> и с учетом примерной основной образовательной программы. </w:t>
      </w:r>
      <w:r>
        <w:rPr>
          <w:rFonts w:ascii="Times New Roman" w:eastAsia="SchoolBookSanPin-Regular" w:hAnsi="Times New Roman" w:cs="Times New Roman"/>
          <w:sz w:val="28"/>
          <w:szCs w:val="28"/>
        </w:rPr>
        <w:t xml:space="preserve">Основное различие связано </w:t>
      </w:r>
      <w:r w:rsidR="00EF6A84">
        <w:rPr>
          <w:rFonts w:ascii="Times New Roman" w:eastAsia="SchoolBookSanPin-Regular" w:hAnsi="Times New Roman" w:cs="Times New Roman"/>
          <w:sz w:val="28"/>
          <w:szCs w:val="28"/>
        </w:rPr>
        <w:t xml:space="preserve">как раз </w:t>
      </w:r>
      <w:r>
        <w:rPr>
          <w:rFonts w:ascii="Times New Roman" w:eastAsia="SchoolBookSanPin-Regular" w:hAnsi="Times New Roman" w:cs="Times New Roman"/>
          <w:sz w:val="28"/>
          <w:szCs w:val="28"/>
        </w:rPr>
        <w:t>с</w:t>
      </w:r>
      <w:r w:rsidR="00C96CEB">
        <w:rPr>
          <w:rFonts w:ascii="Times New Roman" w:eastAsia="SchoolBookSanPin-Regular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-Regular" w:hAnsi="Times New Roman" w:cs="Times New Roman"/>
          <w:sz w:val="28"/>
          <w:szCs w:val="28"/>
        </w:rPr>
        <w:t>тем</w:t>
      </w:r>
      <w:r w:rsidR="00C96CEB">
        <w:rPr>
          <w:rFonts w:ascii="Times New Roman" w:eastAsia="SchoolBookSanPin-Regular" w:hAnsi="Times New Roman" w:cs="Times New Roman"/>
          <w:sz w:val="28"/>
          <w:szCs w:val="28"/>
        </w:rPr>
        <w:t>, что все УМК, ориентированные на концентрическое изучение программы, не будут соответствовать программе</w:t>
      </w:r>
      <w:r>
        <w:rPr>
          <w:rFonts w:ascii="Times New Roman" w:eastAsia="SchoolBookSanPin-Regular" w:hAnsi="Times New Roman" w:cs="Times New Roman"/>
          <w:sz w:val="28"/>
          <w:szCs w:val="28"/>
        </w:rPr>
        <w:t>.</w:t>
      </w:r>
    </w:p>
    <w:p w14:paraId="765FF692" w14:textId="55477942" w:rsidR="00433165" w:rsidRDefault="00D540E1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>
        <w:rPr>
          <w:rFonts w:ascii="Times New Roman" w:eastAsia="SchoolBookSanPin-Regular" w:hAnsi="Times New Roman" w:cs="Times New Roman"/>
          <w:sz w:val="28"/>
          <w:szCs w:val="28"/>
        </w:rPr>
        <w:t>В таблице 1 проанализированы основные изменения в распределении тем по классам</w:t>
      </w:r>
      <w:r w:rsidR="00574006">
        <w:rPr>
          <w:rFonts w:ascii="Times New Roman" w:eastAsia="SchoolBookSanPin-Regular" w:hAnsi="Times New Roman" w:cs="Times New Roman"/>
          <w:sz w:val="28"/>
          <w:szCs w:val="28"/>
        </w:rPr>
        <w:t xml:space="preserve"> (представлены только крупные </w:t>
      </w:r>
      <w:r w:rsidR="00433165">
        <w:rPr>
          <w:rFonts w:ascii="Times New Roman" w:eastAsia="SchoolBookSanPin-Regular" w:hAnsi="Times New Roman" w:cs="Times New Roman"/>
          <w:sz w:val="28"/>
          <w:szCs w:val="28"/>
        </w:rPr>
        <w:t xml:space="preserve">разделы и </w:t>
      </w:r>
      <w:r w:rsidR="00574006">
        <w:rPr>
          <w:rFonts w:ascii="Times New Roman" w:eastAsia="SchoolBookSanPin-Regular" w:hAnsi="Times New Roman" w:cs="Times New Roman"/>
          <w:sz w:val="28"/>
          <w:szCs w:val="28"/>
        </w:rPr>
        <w:t>темы)</w:t>
      </w:r>
      <w:r w:rsidR="00581751">
        <w:rPr>
          <w:rFonts w:ascii="Times New Roman" w:eastAsia="SchoolBookSanPin-Regular" w:hAnsi="Times New Roman" w:cs="Times New Roman"/>
          <w:sz w:val="28"/>
          <w:szCs w:val="28"/>
        </w:rPr>
        <w:t xml:space="preserve">. </w:t>
      </w:r>
      <w:r w:rsidR="00920F34">
        <w:rPr>
          <w:rFonts w:ascii="Times New Roman" w:eastAsia="SchoolBookSanPin-Regular" w:hAnsi="Times New Roman" w:cs="Times New Roman"/>
          <w:sz w:val="28"/>
          <w:szCs w:val="28"/>
        </w:rPr>
        <w:t xml:space="preserve">В первом столбце «Что должно быть» дано содержание по </w:t>
      </w:r>
      <w:r w:rsidR="00C96CEB">
        <w:rPr>
          <w:rFonts w:ascii="Times New Roman" w:eastAsia="SchoolBookSanPin-Regular" w:hAnsi="Times New Roman" w:cs="Times New Roman"/>
          <w:sz w:val="28"/>
          <w:szCs w:val="28"/>
        </w:rPr>
        <w:t>биологии</w:t>
      </w:r>
      <w:r w:rsidR="00920F34">
        <w:rPr>
          <w:rFonts w:ascii="Times New Roman" w:eastAsia="SchoolBookSanPin-Regular" w:hAnsi="Times New Roman" w:cs="Times New Roman"/>
          <w:sz w:val="28"/>
          <w:szCs w:val="28"/>
        </w:rPr>
        <w:t xml:space="preserve"> из Программы. Акцент сделан </w:t>
      </w:r>
      <w:r w:rsidR="00920F34">
        <w:rPr>
          <w:rFonts w:ascii="Times New Roman" w:eastAsia="SchoolBookSanPin-Regular" w:hAnsi="Times New Roman" w:cs="Times New Roman"/>
          <w:sz w:val="28"/>
          <w:szCs w:val="28"/>
        </w:rPr>
        <w:lastRenderedPageBreak/>
        <w:t>только на том содержании, которое будет сопоставляться. Во втором столбце «Что было»</w:t>
      </w:r>
      <w:r w:rsidR="00172532">
        <w:rPr>
          <w:rFonts w:ascii="Times New Roman" w:eastAsia="SchoolBookSanPin-Regular" w:hAnsi="Times New Roman" w:cs="Times New Roman"/>
          <w:sz w:val="28"/>
          <w:szCs w:val="28"/>
        </w:rPr>
        <w:t xml:space="preserve"> </w:t>
      </w:r>
      <w:r w:rsidR="00191E27">
        <w:rPr>
          <w:rFonts w:ascii="Times New Roman" w:eastAsia="SchoolBookSanPin-Regular" w:hAnsi="Times New Roman" w:cs="Times New Roman"/>
          <w:sz w:val="28"/>
          <w:szCs w:val="28"/>
        </w:rPr>
        <w:t>указаны самые</w:t>
      </w:r>
      <w:r w:rsidR="00172532">
        <w:rPr>
          <w:rFonts w:ascii="Times New Roman" w:eastAsia="SchoolBookSanPin-Regular" w:hAnsi="Times New Roman" w:cs="Times New Roman"/>
          <w:sz w:val="28"/>
          <w:szCs w:val="28"/>
        </w:rPr>
        <w:t xml:space="preserve"> распространенны</w:t>
      </w:r>
      <w:r w:rsidR="00191E27">
        <w:rPr>
          <w:rFonts w:ascii="Times New Roman" w:eastAsia="SchoolBookSanPin-Regular" w:hAnsi="Times New Roman" w:cs="Times New Roman"/>
          <w:sz w:val="28"/>
          <w:szCs w:val="28"/>
        </w:rPr>
        <w:t>е в Ярославской области</w:t>
      </w:r>
      <w:r w:rsidR="00172532">
        <w:rPr>
          <w:rFonts w:ascii="Times New Roman" w:eastAsia="SchoolBookSanPin-Regular" w:hAnsi="Times New Roman" w:cs="Times New Roman"/>
          <w:sz w:val="28"/>
          <w:szCs w:val="28"/>
        </w:rPr>
        <w:t xml:space="preserve"> УМК по </w:t>
      </w:r>
      <w:r w:rsidR="009242C7">
        <w:rPr>
          <w:rFonts w:ascii="Times New Roman" w:eastAsia="SchoolBookSanPin-Regular" w:hAnsi="Times New Roman" w:cs="Times New Roman"/>
          <w:sz w:val="28"/>
          <w:szCs w:val="28"/>
        </w:rPr>
        <w:t>биологии</w:t>
      </w:r>
      <w:r w:rsidR="00920F34">
        <w:rPr>
          <w:rFonts w:ascii="Times New Roman" w:eastAsia="SchoolBookSanPin-Regular" w:hAnsi="Times New Roman" w:cs="Times New Roman"/>
          <w:sz w:val="28"/>
          <w:szCs w:val="28"/>
        </w:rPr>
        <w:t>.</w:t>
      </w:r>
      <w:r w:rsidR="00172532">
        <w:rPr>
          <w:rFonts w:ascii="Times New Roman" w:eastAsia="SchoolBookSanPin-Regular" w:hAnsi="Times New Roman" w:cs="Times New Roman"/>
          <w:sz w:val="28"/>
          <w:szCs w:val="28"/>
        </w:rPr>
        <w:t xml:space="preserve"> В столбце указано </w:t>
      </w:r>
      <w:r w:rsidR="00191E27">
        <w:rPr>
          <w:rFonts w:ascii="Times New Roman" w:eastAsia="SchoolBookSanPin-Regular" w:hAnsi="Times New Roman" w:cs="Times New Roman"/>
          <w:sz w:val="28"/>
          <w:szCs w:val="28"/>
        </w:rPr>
        <w:t xml:space="preserve">только </w:t>
      </w:r>
      <w:r w:rsidR="00172532">
        <w:rPr>
          <w:rFonts w:ascii="Times New Roman" w:eastAsia="SchoolBookSanPin-Regular" w:hAnsi="Times New Roman" w:cs="Times New Roman"/>
          <w:sz w:val="28"/>
          <w:szCs w:val="28"/>
        </w:rPr>
        <w:t xml:space="preserve">содержание, которое расходится 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br/>
      </w:r>
      <w:r w:rsidR="00172532">
        <w:rPr>
          <w:rFonts w:ascii="Times New Roman" w:eastAsia="SchoolBookSanPin-Regular" w:hAnsi="Times New Roman" w:cs="Times New Roman"/>
          <w:sz w:val="28"/>
          <w:szCs w:val="28"/>
        </w:rPr>
        <w:t>с Программой.</w:t>
      </w:r>
      <w:r w:rsidR="00971510">
        <w:rPr>
          <w:rFonts w:ascii="Times New Roman" w:eastAsia="SchoolBookSanPin-Regular" w:hAnsi="Times New Roman" w:cs="Times New Roman"/>
          <w:sz w:val="28"/>
          <w:szCs w:val="28"/>
        </w:rPr>
        <w:t xml:space="preserve"> </w:t>
      </w:r>
    </w:p>
    <w:p w14:paraId="5A833C78" w14:textId="57289CF8" w:rsidR="005B5FF4" w:rsidRDefault="005B5FF4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 w:rsidRPr="00581751">
        <w:rPr>
          <w:rFonts w:ascii="Times New Roman" w:eastAsia="SchoolBookSanPin-Regular" w:hAnsi="Times New Roman" w:cs="Times New Roman"/>
          <w:b/>
          <w:i/>
          <w:sz w:val="28"/>
          <w:szCs w:val="28"/>
        </w:rPr>
        <w:t>Обратите внимание!</w:t>
      </w:r>
      <w:r>
        <w:rPr>
          <w:rFonts w:ascii="Times New Roman" w:eastAsia="SchoolBookSanPin-Regular" w:hAnsi="Times New Roman" w:cs="Times New Roman"/>
          <w:sz w:val="28"/>
          <w:szCs w:val="28"/>
        </w:rPr>
        <w:t xml:space="preserve"> Не учебник диктует содержание образования. 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br/>
      </w:r>
      <w:r>
        <w:rPr>
          <w:rFonts w:ascii="Times New Roman" w:eastAsia="SchoolBookSanPin-Regular" w:hAnsi="Times New Roman" w:cs="Times New Roman"/>
          <w:sz w:val="28"/>
          <w:szCs w:val="28"/>
        </w:rPr>
        <w:t xml:space="preserve">Он должен только отражать это содержание образования, которое соотнесено 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br/>
      </w:r>
      <w:r>
        <w:rPr>
          <w:rFonts w:ascii="Times New Roman" w:eastAsia="SchoolBookSanPin-Regular" w:hAnsi="Times New Roman" w:cs="Times New Roman"/>
          <w:sz w:val="28"/>
          <w:szCs w:val="28"/>
        </w:rPr>
        <w:t xml:space="preserve">с требованиями ФГОС, универсальным кодификатором, позволяет достичь планируемые результаты, сформировать необходимый уровень функциональной грамотности. </w:t>
      </w:r>
    </w:p>
    <w:p w14:paraId="77B3A421" w14:textId="77777777" w:rsidR="00920F34" w:rsidRPr="00702E64" w:rsidRDefault="00920F34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0"/>
          <w:szCs w:val="20"/>
        </w:rPr>
      </w:pPr>
    </w:p>
    <w:p w14:paraId="41AC6C57" w14:textId="0AE9A228" w:rsidR="00920F34" w:rsidRDefault="00920F34" w:rsidP="009D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-Regular" w:hAnsi="Times New Roman" w:cs="Times New Roman"/>
          <w:b/>
          <w:sz w:val="28"/>
          <w:szCs w:val="28"/>
          <w:lang w:val="en-US"/>
        </w:rPr>
      </w:pPr>
      <w:r w:rsidRPr="00702E64">
        <w:rPr>
          <w:rFonts w:ascii="Times New Roman" w:eastAsia="SchoolBookSanPin-Regular" w:hAnsi="Times New Roman" w:cs="Times New Roman"/>
          <w:b/>
          <w:sz w:val="28"/>
          <w:szCs w:val="28"/>
        </w:rPr>
        <w:t>Таблица 1. Сопоставление содержани</w:t>
      </w:r>
      <w:r w:rsidR="009242C7" w:rsidRPr="00702E64">
        <w:rPr>
          <w:rFonts w:ascii="Times New Roman" w:eastAsia="SchoolBookSanPin-Regular" w:hAnsi="Times New Roman" w:cs="Times New Roman"/>
          <w:b/>
          <w:sz w:val="28"/>
          <w:szCs w:val="28"/>
        </w:rPr>
        <w:t>я</w:t>
      </w:r>
      <w:r w:rsidRPr="00702E64">
        <w:rPr>
          <w:rFonts w:ascii="Times New Roman" w:eastAsia="SchoolBookSanPin-Regular" w:hAnsi="Times New Roman" w:cs="Times New Roman"/>
          <w:b/>
          <w:sz w:val="28"/>
          <w:szCs w:val="28"/>
        </w:rPr>
        <w:t xml:space="preserve"> по </w:t>
      </w:r>
      <w:r w:rsidR="009242C7" w:rsidRPr="00702E64">
        <w:rPr>
          <w:rFonts w:ascii="Times New Roman" w:eastAsia="SchoolBookSanPin-Regular" w:hAnsi="Times New Roman" w:cs="Times New Roman"/>
          <w:b/>
          <w:sz w:val="28"/>
          <w:szCs w:val="28"/>
        </w:rPr>
        <w:t>биологии</w:t>
      </w:r>
    </w:p>
    <w:p w14:paraId="5A29EAB6" w14:textId="77777777" w:rsidR="00702E64" w:rsidRPr="00702E64" w:rsidRDefault="00702E64" w:rsidP="00702E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SanPin-Regular" w:hAnsi="Times New Roman" w:cs="Times New Roman"/>
          <w:b/>
          <w:sz w:val="20"/>
          <w:szCs w:val="20"/>
          <w:lang w:val="en-US"/>
        </w:rPr>
      </w:pPr>
    </w:p>
    <w:tbl>
      <w:tblPr>
        <w:tblStyle w:val="a5"/>
        <w:tblpPr w:leftFromText="180" w:rightFromText="180" w:vertAnchor="text" w:tblpXSpec="center" w:tblpY="15"/>
        <w:tblW w:w="9745" w:type="dxa"/>
        <w:jc w:val="center"/>
        <w:tblLayout w:type="fixed"/>
        <w:tblLook w:val="04A0" w:firstRow="1" w:lastRow="0" w:firstColumn="1" w:lastColumn="0" w:noHBand="0" w:noVBand="1"/>
      </w:tblPr>
      <w:tblGrid>
        <w:gridCol w:w="3212"/>
        <w:gridCol w:w="3212"/>
        <w:gridCol w:w="105"/>
        <w:gridCol w:w="3111"/>
        <w:gridCol w:w="105"/>
      </w:tblGrid>
      <w:tr w:rsidR="00476AA4" w:rsidRPr="00702E64" w14:paraId="7E5FB061" w14:textId="2069DA97" w:rsidTr="00975C6D">
        <w:trPr>
          <w:jc w:val="center"/>
        </w:trPr>
        <w:tc>
          <w:tcPr>
            <w:tcW w:w="1648" w:type="pct"/>
          </w:tcPr>
          <w:p w14:paraId="0EC5243E" w14:textId="77777777" w:rsidR="00476AA4" w:rsidRPr="00702E64" w:rsidRDefault="00476AA4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t>ЧТО ДОЛЖНО БЫТЬ</w:t>
            </w:r>
          </w:p>
          <w:p w14:paraId="3C0C21CF" w14:textId="4240EB37" w:rsidR="00476AA4" w:rsidRPr="00702E64" w:rsidRDefault="00476AA4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t>(выборочное, Примерная программа по биологии от 27.09. 2021)</w:t>
            </w:r>
          </w:p>
        </w:tc>
        <w:tc>
          <w:tcPr>
            <w:tcW w:w="1702" w:type="pct"/>
            <w:gridSpan w:val="2"/>
          </w:tcPr>
          <w:p w14:paraId="3879E063" w14:textId="1FF8D472" w:rsidR="00476AA4" w:rsidRPr="00702E64" w:rsidRDefault="00476AA4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Что было линей</w:t>
            </w:r>
            <w:r w:rsidR="00702E64" w:rsidRPr="00702E64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ный </w:t>
            </w:r>
            <w:r w:rsidRPr="00702E64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курс</w:t>
            </w:r>
          </w:p>
          <w:p w14:paraId="36A1F5CE" w14:textId="27FADE93" w:rsidR="00476AA4" w:rsidRPr="00702E64" w:rsidRDefault="00476AA4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(выборочно, только </w:t>
            </w:r>
            <w:r w:rsidR="00702E64"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отличия от Примерной программы основного общего образования по биологии)</w:t>
            </w:r>
          </w:p>
        </w:tc>
        <w:tc>
          <w:tcPr>
            <w:tcW w:w="1650" w:type="pct"/>
            <w:gridSpan w:val="2"/>
          </w:tcPr>
          <w:p w14:paraId="17F394DF" w14:textId="25B9FAF7" w:rsidR="00476AA4" w:rsidRPr="00702E64" w:rsidRDefault="00476AA4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highlight w:val="yellow"/>
              </w:rPr>
            </w:pPr>
            <w:r w:rsidRPr="00702E6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Что было концентрический курс (выборочно, только основные отличия от Примерной программы основного общего образования по биологии)</w:t>
            </w:r>
          </w:p>
        </w:tc>
      </w:tr>
      <w:tr w:rsidR="00622C07" w:rsidRPr="00702E64" w14:paraId="3A09C46A" w14:textId="76A2E375" w:rsidTr="00975C6D">
        <w:trPr>
          <w:gridAfter w:val="1"/>
          <w:wAfter w:w="54" w:type="pct"/>
          <w:jc w:val="center"/>
        </w:trPr>
        <w:tc>
          <w:tcPr>
            <w:tcW w:w="4946" w:type="pct"/>
            <w:gridSpan w:val="4"/>
            <w:shd w:val="clear" w:color="auto" w:fill="F4B083" w:themeFill="accent2" w:themeFillTint="99"/>
          </w:tcPr>
          <w:p w14:paraId="61FD0566" w14:textId="0AC1C415" w:rsidR="00622C07" w:rsidRPr="00702E64" w:rsidRDefault="00622C07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</w:tr>
      <w:tr w:rsidR="00622C07" w:rsidRPr="00702E64" w14:paraId="14C4FB03" w14:textId="42C50AAC" w:rsidTr="00975C6D">
        <w:trPr>
          <w:gridAfter w:val="1"/>
          <w:wAfter w:w="54" w:type="pct"/>
          <w:jc w:val="center"/>
        </w:trPr>
        <w:tc>
          <w:tcPr>
            <w:tcW w:w="1648" w:type="pct"/>
          </w:tcPr>
          <w:p w14:paraId="4619519C" w14:textId="3D6A0D6A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Биология — наука о живой природе</w:t>
            </w:r>
          </w:p>
          <w:p w14:paraId="2DFDF102" w14:textId="6F77E757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Методы изучения живой природы</w:t>
            </w:r>
          </w:p>
          <w:p w14:paraId="168CE291" w14:textId="1F8193F4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Организмы — тела живой природы</w:t>
            </w:r>
          </w:p>
          <w:p w14:paraId="6B3F0DF9" w14:textId="3F890E3D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Организмы и среда обитания</w:t>
            </w:r>
          </w:p>
          <w:p w14:paraId="6BA6515C" w14:textId="080071E6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Природные сообщества</w:t>
            </w:r>
          </w:p>
          <w:p w14:paraId="32E1A1E2" w14:textId="66A70574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  <w:r w:rsidRPr="00702E64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Живая природа и человек.</w:t>
            </w:r>
          </w:p>
        </w:tc>
        <w:tc>
          <w:tcPr>
            <w:tcW w:w="1648" w:type="pct"/>
          </w:tcPr>
          <w:p w14:paraId="0EAFE044" w14:textId="77777777" w:rsidR="00622C07" w:rsidRPr="00702E64" w:rsidRDefault="002E466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BF6570" w:rsidRPr="00702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Строение и жизнедеятельность организмов</w:t>
            </w:r>
          </w:p>
          <w:p w14:paraId="169F2C52" w14:textId="77777777" w:rsidR="00BF6570" w:rsidRPr="00702E64" w:rsidRDefault="00BF657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Особенности живых организмов</w:t>
            </w:r>
          </w:p>
          <w:p w14:paraId="0B033183" w14:textId="77777777" w:rsidR="00BF6570" w:rsidRPr="00702E64" w:rsidRDefault="00BF657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Клеточное строение организмов</w:t>
            </w:r>
          </w:p>
          <w:p w14:paraId="07EC7158" w14:textId="5F9BF066" w:rsidR="00BF6570" w:rsidRPr="00702E64" w:rsidRDefault="00BF657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Процессы жизнедеятельности организмов</w:t>
            </w:r>
          </w:p>
        </w:tc>
        <w:tc>
          <w:tcPr>
            <w:tcW w:w="1650" w:type="pct"/>
            <w:gridSpan w:val="2"/>
          </w:tcPr>
          <w:p w14:paraId="3F386D33" w14:textId="77777777" w:rsidR="00622C07" w:rsidRPr="00702E64" w:rsidRDefault="00622C07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Введение. Биология как наука</w:t>
            </w:r>
          </w:p>
          <w:p w14:paraId="56F16EE6" w14:textId="77777777" w:rsidR="00622C07" w:rsidRPr="00702E64" w:rsidRDefault="00622C07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Тема 2. Клетка – основа строения и жизнедеятельности организмов.</w:t>
            </w:r>
          </w:p>
          <w:p w14:paraId="1C37428D" w14:textId="2002CDAE" w:rsidR="00622C07" w:rsidRPr="00702E64" w:rsidRDefault="00622C07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Тема 3. Многообразие организмов</w:t>
            </w:r>
          </w:p>
        </w:tc>
      </w:tr>
      <w:tr w:rsidR="00622C07" w:rsidRPr="00702E64" w14:paraId="65CFD2F7" w14:textId="0F00DB71" w:rsidTr="00975C6D">
        <w:trPr>
          <w:gridAfter w:val="1"/>
          <w:wAfter w:w="54" w:type="pct"/>
          <w:jc w:val="center"/>
        </w:trPr>
        <w:tc>
          <w:tcPr>
            <w:tcW w:w="4946" w:type="pct"/>
            <w:gridSpan w:val="4"/>
            <w:shd w:val="clear" w:color="auto" w:fill="F4B083" w:themeFill="accent2" w:themeFillTint="99"/>
          </w:tcPr>
          <w:p w14:paraId="2EEF24B7" w14:textId="63F66484" w:rsidR="00622C07" w:rsidRPr="00702E64" w:rsidRDefault="00622C07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 w:rsidR="00622C07" w:rsidRPr="00702E64" w14:paraId="5E3D7CD9" w14:textId="27604FD5" w:rsidTr="00975C6D">
        <w:trPr>
          <w:gridAfter w:val="1"/>
          <w:wAfter w:w="54" w:type="pct"/>
          <w:jc w:val="center"/>
        </w:trPr>
        <w:tc>
          <w:tcPr>
            <w:tcW w:w="1648" w:type="pct"/>
          </w:tcPr>
          <w:p w14:paraId="2DB6E1E0" w14:textId="1169F0C1" w:rsidR="00622C07" w:rsidRPr="00702E64" w:rsidRDefault="00622C07" w:rsidP="009D06E9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Растительный организм</w:t>
            </w:r>
          </w:p>
          <w:p w14:paraId="5C0421B2" w14:textId="77777777" w:rsidR="00622C07" w:rsidRPr="00702E64" w:rsidRDefault="00622C07" w:rsidP="009D06E9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Строение и жизнедеятельность</w:t>
            </w:r>
          </w:p>
          <w:p w14:paraId="4927334C" w14:textId="7A5E4A60" w:rsidR="00622C07" w:rsidRPr="00702E64" w:rsidRDefault="00622C07" w:rsidP="009D06E9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растительного организма</w:t>
            </w:r>
          </w:p>
        </w:tc>
        <w:tc>
          <w:tcPr>
            <w:tcW w:w="1648" w:type="pct"/>
          </w:tcPr>
          <w:p w14:paraId="36BD907C" w14:textId="2C09EB1C" w:rsidR="00622C07" w:rsidRPr="00702E64" w:rsidRDefault="00BF657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1. Многообразие живых организмов, их взаимосвязь с окружающей средой</w:t>
            </w:r>
          </w:p>
          <w:p w14:paraId="61554B05" w14:textId="77777777" w:rsidR="00BF6570" w:rsidRPr="00702E64" w:rsidRDefault="00BF6570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2. Среда обитания. Факторы среды</w:t>
            </w:r>
          </w:p>
          <w:p w14:paraId="62974420" w14:textId="77777777" w:rsidR="00BF6570" w:rsidRPr="00702E64" w:rsidRDefault="00BF6570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3. Природные сообщества</w:t>
            </w:r>
          </w:p>
          <w:p w14:paraId="71C85EFB" w14:textId="77777777" w:rsidR="00BF6570" w:rsidRDefault="00BF6570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4. Влияние человека на биосферу</w:t>
            </w:r>
          </w:p>
          <w:p w14:paraId="2EF0AC29" w14:textId="77777777" w:rsidR="009D06E9" w:rsidRDefault="009D06E9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E854EB" w14:textId="77777777" w:rsidR="001615D1" w:rsidRDefault="001615D1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40E8C85" w14:textId="77777777" w:rsidR="001615D1" w:rsidRDefault="001615D1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1420DC" w14:textId="034EB8BA" w:rsidR="009D06E9" w:rsidRPr="009D06E9" w:rsidRDefault="009D06E9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50" w:type="pct"/>
            <w:gridSpan w:val="2"/>
          </w:tcPr>
          <w:p w14:paraId="2A5AFF1D" w14:textId="77777777" w:rsidR="00622C07" w:rsidRPr="00702E64" w:rsidRDefault="00622C07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1. Строение покрытосеменных растений</w:t>
            </w:r>
          </w:p>
          <w:p w14:paraId="34E35F91" w14:textId="68C6314B" w:rsidR="00622C07" w:rsidRPr="00702E64" w:rsidRDefault="00622C07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2. Жизнедеятельность организмов</w:t>
            </w:r>
          </w:p>
        </w:tc>
      </w:tr>
      <w:tr w:rsidR="00622C07" w:rsidRPr="00702E64" w14:paraId="21420DCD" w14:textId="11D61891" w:rsidTr="00975C6D">
        <w:trPr>
          <w:gridAfter w:val="1"/>
          <w:wAfter w:w="54" w:type="pct"/>
          <w:jc w:val="center"/>
        </w:trPr>
        <w:tc>
          <w:tcPr>
            <w:tcW w:w="4946" w:type="pct"/>
            <w:gridSpan w:val="4"/>
            <w:shd w:val="clear" w:color="auto" w:fill="F4B083" w:themeFill="accent2" w:themeFillTint="99"/>
          </w:tcPr>
          <w:p w14:paraId="5D7932D0" w14:textId="683F2D43" w:rsidR="00622C07" w:rsidRPr="00702E64" w:rsidRDefault="00622C07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622C07" w:rsidRPr="00702E64" w14:paraId="2561D9F3" w14:textId="0D9F41FD" w:rsidTr="00975C6D">
        <w:trPr>
          <w:gridAfter w:val="1"/>
          <w:wAfter w:w="54" w:type="pct"/>
          <w:jc w:val="center"/>
        </w:trPr>
        <w:tc>
          <w:tcPr>
            <w:tcW w:w="1648" w:type="pct"/>
          </w:tcPr>
          <w:p w14:paraId="4B3A5883" w14:textId="77777777" w:rsidR="00622C07" w:rsidRPr="00702E64" w:rsidRDefault="00622C07" w:rsidP="009D06E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Систематические группы растений</w:t>
            </w:r>
          </w:p>
          <w:p w14:paraId="217D844E" w14:textId="77777777" w:rsidR="00622C07" w:rsidRPr="00702E64" w:rsidRDefault="00622C07" w:rsidP="009D06E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Развитие растительного мира на Земле</w:t>
            </w:r>
          </w:p>
          <w:p w14:paraId="4475040E" w14:textId="77777777" w:rsidR="00622C07" w:rsidRPr="00702E64" w:rsidRDefault="00622C07" w:rsidP="009D06E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Растения в природных сообществах</w:t>
            </w:r>
          </w:p>
          <w:p w14:paraId="3FCA02A6" w14:textId="77777777" w:rsidR="00622C07" w:rsidRPr="00702E64" w:rsidRDefault="00622C07" w:rsidP="009D06E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Растения и человек</w:t>
            </w:r>
          </w:p>
          <w:p w14:paraId="19E6850F" w14:textId="63AE9434" w:rsidR="00622C07" w:rsidRPr="00702E64" w:rsidRDefault="00622C07" w:rsidP="009D06E9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Грибы. Лишайники. Бактерии</w:t>
            </w:r>
          </w:p>
        </w:tc>
        <w:tc>
          <w:tcPr>
            <w:tcW w:w="1648" w:type="pct"/>
          </w:tcPr>
          <w:p w14:paraId="23686025" w14:textId="77777777" w:rsidR="00622C07" w:rsidRPr="00702E64" w:rsidRDefault="009B7055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Введение. Общее знакомство с растениями</w:t>
            </w:r>
          </w:p>
          <w:p w14:paraId="1147B64D" w14:textId="77777777" w:rsidR="009B7055" w:rsidRPr="00702E64" w:rsidRDefault="009B7055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Клеточное строение растений</w:t>
            </w:r>
          </w:p>
          <w:p w14:paraId="39B729B1" w14:textId="77777777" w:rsidR="009B7055" w:rsidRPr="00702E64" w:rsidRDefault="009B7055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3. Органы растений</w:t>
            </w:r>
          </w:p>
          <w:p w14:paraId="17CF1A1C" w14:textId="0927B513" w:rsidR="009B7055" w:rsidRPr="00702E64" w:rsidRDefault="00975C6D" w:rsidP="00975C6D">
            <w:pPr>
              <w:tabs>
                <w:tab w:val="left" w:pos="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B7055" w:rsidRPr="00702E64">
              <w:rPr>
                <w:rFonts w:ascii="Times New Roman" w:hAnsi="Times New Roman" w:cs="Times New Roman"/>
                <w:sz w:val="26"/>
                <w:szCs w:val="26"/>
              </w:rPr>
              <w:t>Основные процессы жизнедеятельности растений</w:t>
            </w:r>
          </w:p>
          <w:p w14:paraId="73658972" w14:textId="77777777" w:rsidR="009B7055" w:rsidRPr="00702E64" w:rsidRDefault="009B7055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5. Основные отделы царства растений</w:t>
            </w:r>
          </w:p>
          <w:p w14:paraId="79FAC48D" w14:textId="73805EAA" w:rsidR="009B7055" w:rsidRPr="00702E64" w:rsidRDefault="009B7055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6. Историческое развитие растительного мира на Земле</w:t>
            </w:r>
          </w:p>
          <w:p w14:paraId="4EBF8D73" w14:textId="77777777" w:rsidR="009B7055" w:rsidRPr="00702E64" w:rsidRDefault="009B7055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7. Царство бактерии</w:t>
            </w:r>
          </w:p>
          <w:p w14:paraId="64CC143E" w14:textId="77777777" w:rsidR="009B7055" w:rsidRPr="00702E64" w:rsidRDefault="009B7055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8. Царство грибы. Лишайники</w:t>
            </w:r>
          </w:p>
          <w:p w14:paraId="42C547D7" w14:textId="5C7E0D6F" w:rsidR="009B7055" w:rsidRPr="00702E64" w:rsidRDefault="009B7055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Pr="00E45C7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Природные соообщества</w:t>
            </w:r>
          </w:p>
        </w:tc>
        <w:tc>
          <w:tcPr>
            <w:tcW w:w="1650" w:type="pct"/>
            <w:gridSpan w:val="2"/>
          </w:tcPr>
          <w:p w14:paraId="1563643A" w14:textId="77777777" w:rsidR="00622C07" w:rsidRPr="00702E64" w:rsidRDefault="00E334BF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Многообразие организмов, их классификация</w:t>
            </w:r>
          </w:p>
          <w:p w14:paraId="3472B11C" w14:textId="77777777" w:rsidR="00E334BF" w:rsidRPr="00702E64" w:rsidRDefault="00E334BF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Бактерии, грибы, лишайники </w:t>
            </w:r>
          </w:p>
          <w:p w14:paraId="30AED79C" w14:textId="77777777" w:rsidR="00E334BF" w:rsidRPr="00702E64" w:rsidRDefault="00E334BF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3. Многообразие растительного мира</w:t>
            </w:r>
          </w:p>
          <w:p w14:paraId="5BBB4C61" w14:textId="77777777" w:rsidR="00E334BF" w:rsidRPr="00702E64" w:rsidRDefault="00E334BF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4. Многообразие животного мира</w:t>
            </w:r>
          </w:p>
          <w:p w14:paraId="76207218" w14:textId="77777777" w:rsidR="00E334BF" w:rsidRPr="00702E64" w:rsidRDefault="00E334BF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5. Эволюция растений и животных, их охрана</w:t>
            </w:r>
          </w:p>
          <w:p w14:paraId="31B33405" w14:textId="2B98F519" w:rsidR="00E334BF" w:rsidRPr="00702E64" w:rsidRDefault="00E334BF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6. Экосистемы</w:t>
            </w:r>
          </w:p>
        </w:tc>
      </w:tr>
      <w:tr w:rsidR="00622C07" w:rsidRPr="00702E64" w14:paraId="47572541" w14:textId="42DF64A1" w:rsidTr="00975C6D">
        <w:trPr>
          <w:gridAfter w:val="1"/>
          <w:wAfter w:w="54" w:type="pct"/>
          <w:jc w:val="center"/>
        </w:trPr>
        <w:tc>
          <w:tcPr>
            <w:tcW w:w="4946" w:type="pct"/>
            <w:gridSpan w:val="4"/>
            <w:shd w:val="clear" w:color="auto" w:fill="F4B083" w:themeFill="accent2" w:themeFillTint="99"/>
          </w:tcPr>
          <w:p w14:paraId="0F2452E7" w14:textId="35C7BA82" w:rsidR="00622C07" w:rsidRPr="00702E64" w:rsidRDefault="00622C07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 класс</w:t>
            </w:r>
          </w:p>
        </w:tc>
      </w:tr>
      <w:tr w:rsidR="00622C07" w:rsidRPr="00702E64" w14:paraId="250FB584" w14:textId="7F8D164C" w:rsidTr="00975C6D">
        <w:trPr>
          <w:gridAfter w:val="1"/>
          <w:wAfter w:w="54" w:type="pct"/>
          <w:jc w:val="center"/>
        </w:trPr>
        <w:tc>
          <w:tcPr>
            <w:tcW w:w="1648" w:type="pct"/>
          </w:tcPr>
          <w:p w14:paraId="18B0A2D3" w14:textId="77777777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Животный организм</w:t>
            </w:r>
          </w:p>
          <w:p w14:paraId="6D561212" w14:textId="77777777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Строение и жизнедеятельность организма животного*</w:t>
            </w:r>
          </w:p>
          <w:p w14:paraId="047C1E53" w14:textId="77777777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Систематические группы животных</w:t>
            </w:r>
          </w:p>
          <w:p w14:paraId="5DE3A6EA" w14:textId="77777777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Развитие животного мира на Земле</w:t>
            </w:r>
          </w:p>
          <w:p w14:paraId="19DF438E" w14:textId="77777777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Животные в природных сообществах</w:t>
            </w:r>
          </w:p>
          <w:p w14:paraId="10F0A3CB" w14:textId="227C4C81" w:rsidR="00622C07" w:rsidRPr="00702E64" w:rsidRDefault="00622C07" w:rsidP="009D06E9">
            <w:p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Животные и человек</w:t>
            </w:r>
          </w:p>
        </w:tc>
        <w:tc>
          <w:tcPr>
            <w:tcW w:w="1648" w:type="pct"/>
          </w:tcPr>
          <w:p w14:paraId="506A8D3A" w14:textId="48EF63D7" w:rsidR="00622C07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1. Классификация животных и основные систематические группы</w:t>
            </w:r>
          </w:p>
          <w:p w14:paraId="22D5FF0E" w14:textId="30C76971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2. Строение тела животных</w:t>
            </w:r>
          </w:p>
          <w:p w14:paraId="6D24E3B2" w14:textId="578C9631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3. Подцарство Простейшие, или Одноклеточные</w:t>
            </w:r>
          </w:p>
          <w:p w14:paraId="476ACC1D" w14:textId="3BCC959C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4. Подцарство Многоклеточные</w:t>
            </w:r>
          </w:p>
          <w:p w14:paraId="32944FD3" w14:textId="72F92CB4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Типы Плоские черви, Круглые черви, Кольчатые черви</w:t>
            </w:r>
          </w:p>
          <w:p w14:paraId="5C34DED0" w14:textId="36D8157A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Тип Моллюски</w:t>
            </w:r>
          </w:p>
          <w:p w14:paraId="1ABCC2A3" w14:textId="37AA605E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Тип Членистоногие</w:t>
            </w:r>
          </w:p>
          <w:p w14:paraId="1E3FD29D" w14:textId="6558FA4B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Тип Хордовые. Бесчерепные. Надкласс Рыбы</w:t>
            </w:r>
          </w:p>
          <w:p w14:paraId="7CC67A91" w14:textId="1F3EB04A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Класс Земноводные, или Амфибии</w:t>
            </w:r>
          </w:p>
          <w:p w14:paraId="42FDBA35" w14:textId="05E55ABA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Класс Пресмыкающиеся, или Рептилии</w:t>
            </w:r>
          </w:p>
          <w:p w14:paraId="4AD63C6E" w14:textId="7930FDA8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Класс Птицы</w:t>
            </w:r>
          </w:p>
          <w:p w14:paraId="67801568" w14:textId="0B3F4034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Класс Млекопитающие или Звери</w:t>
            </w:r>
          </w:p>
          <w:p w14:paraId="5862CC3B" w14:textId="4F0988A9" w:rsidR="002D29B0" w:rsidRPr="00702E64" w:rsidRDefault="002D29B0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5. Развитие животного мира на Земле</w:t>
            </w:r>
          </w:p>
          <w:p w14:paraId="22B8C2A3" w14:textId="77777777" w:rsidR="00622C07" w:rsidRPr="00702E64" w:rsidRDefault="00622C07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gridSpan w:val="2"/>
          </w:tcPr>
          <w:p w14:paraId="1E5F5010" w14:textId="77777777" w:rsidR="00622C07" w:rsidRPr="00702E64" w:rsidRDefault="00E334BF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1. Введение. Наука о человеке</w:t>
            </w:r>
          </w:p>
          <w:p w14:paraId="3ED81143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2. Общий обзор организма человека</w:t>
            </w:r>
          </w:p>
          <w:p w14:paraId="0C333E22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3. Опора и движение</w:t>
            </w:r>
          </w:p>
          <w:p w14:paraId="5CEA3EF4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4. Внутренняя среда организма</w:t>
            </w:r>
          </w:p>
          <w:p w14:paraId="59A3D007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5. Кровообращение и лимфообращение</w:t>
            </w:r>
          </w:p>
          <w:p w14:paraId="2AA822B3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6. Дыхание</w:t>
            </w:r>
          </w:p>
          <w:p w14:paraId="27A465D3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7. Питание</w:t>
            </w:r>
          </w:p>
          <w:p w14:paraId="744E2C2F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8. Обмен веществ и превращение энергии</w:t>
            </w:r>
          </w:p>
          <w:p w14:paraId="59950362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9. Выделение продуктов обмена</w:t>
            </w:r>
          </w:p>
          <w:p w14:paraId="3DD00603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10. Покровы тела человека</w:t>
            </w:r>
          </w:p>
          <w:p w14:paraId="5B0EB7B7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11. Нейрогуморальная регуляция процессов жизнедеятельности</w:t>
            </w:r>
          </w:p>
          <w:p w14:paraId="6A1B27D2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12. Органы чувств. Анализаторы</w:t>
            </w:r>
          </w:p>
          <w:p w14:paraId="2C5635CF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13. Психика и поведение человека. Высшая нервная деятельность</w:t>
            </w:r>
          </w:p>
          <w:p w14:paraId="08C81A92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14. Размножение и развитие человека</w:t>
            </w:r>
          </w:p>
          <w:p w14:paraId="24A4BE47" w14:textId="77777777" w:rsidR="00364F42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15. Человек и окружающая среда</w:t>
            </w:r>
          </w:p>
          <w:p w14:paraId="629D4C28" w14:textId="411672C0" w:rsidR="00E45C73" w:rsidRPr="00702E64" w:rsidRDefault="00E45C73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C07" w:rsidRPr="00702E64" w14:paraId="09D0C3B5" w14:textId="477F7FC2" w:rsidTr="00975C6D">
        <w:trPr>
          <w:gridAfter w:val="1"/>
          <w:wAfter w:w="54" w:type="pct"/>
          <w:jc w:val="center"/>
        </w:trPr>
        <w:tc>
          <w:tcPr>
            <w:tcW w:w="4946" w:type="pct"/>
            <w:gridSpan w:val="4"/>
            <w:shd w:val="clear" w:color="auto" w:fill="F4B083" w:themeFill="accent2" w:themeFillTint="99"/>
            <w:vAlign w:val="center"/>
          </w:tcPr>
          <w:p w14:paraId="01551E88" w14:textId="537A0294" w:rsidR="00622C07" w:rsidRPr="00702E64" w:rsidRDefault="00622C07" w:rsidP="00702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622C07" w:rsidRPr="00702E64" w14:paraId="15AB2434" w14:textId="3980EDD8" w:rsidTr="00975C6D">
        <w:trPr>
          <w:gridAfter w:val="1"/>
          <w:wAfter w:w="54" w:type="pct"/>
          <w:jc w:val="center"/>
        </w:trPr>
        <w:tc>
          <w:tcPr>
            <w:tcW w:w="1648" w:type="pct"/>
          </w:tcPr>
          <w:p w14:paraId="1031A14A" w14:textId="273298C9" w:rsidR="00622C07" w:rsidRPr="00702E64" w:rsidRDefault="00622C07" w:rsidP="0070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1. Человек — биосоциальный вид</w:t>
            </w:r>
          </w:p>
          <w:p w14:paraId="6DEFE49C" w14:textId="77777777" w:rsidR="005031C7" w:rsidRPr="00702E64" w:rsidRDefault="00622C07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Структура организма человека </w:t>
            </w:r>
          </w:p>
          <w:p w14:paraId="16DF97A2" w14:textId="4F25886F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Нейрогуморальная регуляция</w:t>
            </w:r>
          </w:p>
          <w:p w14:paraId="7F8F407D" w14:textId="5683DC5C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Опора и движение</w:t>
            </w:r>
          </w:p>
          <w:p w14:paraId="5C1785EE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Внутренняя среда организма</w:t>
            </w:r>
          </w:p>
          <w:p w14:paraId="2C057087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Кровообращение</w:t>
            </w:r>
          </w:p>
          <w:p w14:paraId="7E2DBBDF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Дыхание</w:t>
            </w:r>
          </w:p>
          <w:p w14:paraId="0E15E689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Питание и пищеварение</w:t>
            </w:r>
          </w:p>
          <w:p w14:paraId="06CEAE80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Обмен веществ и превращение энергии</w:t>
            </w:r>
          </w:p>
          <w:p w14:paraId="571733FB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Кожа</w:t>
            </w:r>
          </w:p>
          <w:p w14:paraId="3FA93D0E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Выделение</w:t>
            </w:r>
          </w:p>
          <w:p w14:paraId="55041328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Размножение и развитие</w:t>
            </w:r>
          </w:p>
          <w:p w14:paraId="11463A3F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Органы чувств и сенсорные системы</w:t>
            </w:r>
          </w:p>
          <w:p w14:paraId="5360E610" w14:textId="77777777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Поведение и психика</w:t>
            </w:r>
          </w:p>
          <w:p w14:paraId="1527DAC5" w14:textId="7A510C4C" w:rsidR="00622C07" w:rsidRPr="00702E64" w:rsidRDefault="00622C07" w:rsidP="009D06E9">
            <w:pPr>
              <w:tabs>
                <w:tab w:val="left" w:pos="36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ab/>
              <w:t>Человек и окружающая среда</w:t>
            </w:r>
          </w:p>
        </w:tc>
        <w:tc>
          <w:tcPr>
            <w:tcW w:w="1648" w:type="pct"/>
          </w:tcPr>
          <w:p w14:paraId="5FC7B2AD" w14:textId="77777777" w:rsidR="00622C0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Организм человека. Общий обзор</w:t>
            </w:r>
          </w:p>
          <w:p w14:paraId="6D6472D2" w14:textId="77777777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Регуляторные системы</w:t>
            </w:r>
          </w:p>
          <w:p w14:paraId="0947522D" w14:textId="77FCAF90" w:rsidR="005031C7" w:rsidRPr="00702E64" w:rsidRDefault="009D06E9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3.</w:t>
            </w:r>
            <w:r w:rsidRPr="007B713E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="005031C7"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Органы чувств и анализаторы</w:t>
            </w:r>
          </w:p>
          <w:p w14:paraId="564C2B6C" w14:textId="77777777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4. Опорно-двигательная система</w:t>
            </w:r>
          </w:p>
          <w:p w14:paraId="03808926" w14:textId="1F01E709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5. Кровь.</w:t>
            </w:r>
            <w:r w:rsidR="00971510"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Кровообращение</w:t>
            </w:r>
          </w:p>
          <w:p w14:paraId="0F8B4494" w14:textId="77777777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6. Дыхательная система</w:t>
            </w:r>
          </w:p>
          <w:p w14:paraId="27FACB43" w14:textId="77777777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7. Пищеварительная система</w:t>
            </w:r>
          </w:p>
          <w:p w14:paraId="253D4D50" w14:textId="77777777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8. Обмен веществ и энергии</w:t>
            </w:r>
          </w:p>
          <w:p w14:paraId="3E38E2C8" w14:textId="77777777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9. Мочевыделительная система и кожа</w:t>
            </w:r>
          </w:p>
          <w:p w14:paraId="6DEC70D9" w14:textId="77777777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10. Поведение и психика</w:t>
            </w:r>
          </w:p>
          <w:p w14:paraId="59C94E47" w14:textId="77777777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11. Индивидуальное развитие организма</w:t>
            </w:r>
          </w:p>
          <w:p w14:paraId="2E00B007" w14:textId="4A839892" w:rsidR="005031C7" w:rsidRPr="00702E64" w:rsidRDefault="005031C7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12. Здоровье и охрана здоровья</w:t>
            </w:r>
            <w:r w:rsidR="00CA2E0F"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человека</w:t>
            </w:r>
          </w:p>
          <w:p w14:paraId="664F9244" w14:textId="2E9F1729" w:rsidR="00CA2E0F" w:rsidRPr="00702E64" w:rsidRDefault="00CA2E0F" w:rsidP="00702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eastAsiaTheme="minorHAnsi" w:hAnsi="Times New Roman" w:cs="Times New Roman"/>
                <w:sz w:val="26"/>
                <w:szCs w:val="26"/>
              </w:rPr>
              <w:t>13. Биосфера и человек</w:t>
            </w:r>
          </w:p>
        </w:tc>
        <w:tc>
          <w:tcPr>
            <w:tcW w:w="1650" w:type="pct"/>
            <w:gridSpan w:val="2"/>
          </w:tcPr>
          <w:p w14:paraId="3C8E8DA0" w14:textId="77777777" w:rsidR="00622C07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Введение. Биология в системе наук</w:t>
            </w:r>
          </w:p>
          <w:p w14:paraId="4DDB4C40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Основы цитологии — науки о клетке</w:t>
            </w:r>
          </w:p>
          <w:p w14:paraId="646E2EB3" w14:textId="77777777" w:rsidR="00364F42" w:rsidRPr="00702E64" w:rsidRDefault="00364F42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DA326B" w:rsidRPr="00702E64">
              <w:rPr>
                <w:rFonts w:ascii="Times New Roman" w:hAnsi="Times New Roman" w:cs="Times New Roman"/>
                <w:sz w:val="26"/>
                <w:szCs w:val="26"/>
              </w:rPr>
              <w:t>Размножение и индивидуальное развитие (онтогенез) организмов</w:t>
            </w:r>
          </w:p>
          <w:p w14:paraId="29EDED6E" w14:textId="77777777" w:rsidR="00DA326B" w:rsidRPr="00702E64" w:rsidRDefault="00DA326B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4. Основы генетики</w:t>
            </w:r>
          </w:p>
          <w:p w14:paraId="05E43F32" w14:textId="77777777" w:rsidR="00DA326B" w:rsidRPr="00702E64" w:rsidRDefault="00DA326B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5. Генетика человека</w:t>
            </w:r>
          </w:p>
          <w:p w14:paraId="5908DBCC" w14:textId="77777777" w:rsidR="00DA326B" w:rsidRPr="00702E64" w:rsidRDefault="00DA326B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6. Основы селекции и биотехнологии</w:t>
            </w:r>
          </w:p>
          <w:p w14:paraId="135FD969" w14:textId="77777777" w:rsidR="00DA326B" w:rsidRPr="00702E64" w:rsidRDefault="00DA326B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7. Эволюционное учение</w:t>
            </w:r>
          </w:p>
          <w:p w14:paraId="004C3261" w14:textId="77777777" w:rsidR="00DA326B" w:rsidRPr="00702E64" w:rsidRDefault="00DA326B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8. Возникновение и развитие жизни на Земле</w:t>
            </w:r>
          </w:p>
          <w:p w14:paraId="22315848" w14:textId="7F21EF72" w:rsidR="00DA326B" w:rsidRPr="009D06E9" w:rsidRDefault="00DA326B" w:rsidP="00702E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2E64">
              <w:rPr>
                <w:rFonts w:ascii="Times New Roman" w:hAnsi="Times New Roman" w:cs="Times New Roman"/>
                <w:sz w:val="26"/>
                <w:szCs w:val="26"/>
              </w:rPr>
              <w:t>9. Взаимосвязи организмов и окружающей сре</w:t>
            </w:r>
            <w:r w:rsidR="009D06E9">
              <w:rPr>
                <w:rFonts w:ascii="Times New Roman" w:hAnsi="Times New Roman" w:cs="Times New Roman"/>
                <w:sz w:val="26"/>
                <w:szCs w:val="26"/>
              </w:rPr>
              <w:t xml:space="preserve">ды </w:t>
            </w:r>
          </w:p>
        </w:tc>
      </w:tr>
    </w:tbl>
    <w:p w14:paraId="6198AF23" w14:textId="77777777" w:rsidR="00CD4060" w:rsidRPr="003A0DF9" w:rsidRDefault="00CD4060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4"/>
          <w:szCs w:val="28"/>
        </w:rPr>
      </w:pPr>
    </w:p>
    <w:p w14:paraId="3983C029" w14:textId="336F864A" w:rsidR="00191E27" w:rsidRDefault="00CA2E0F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>
        <w:rPr>
          <w:rFonts w:ascii="Times New Roman" w:eastAsia="SchoolBookSanPin-Regular" w:hAnsi="Times New Roman" w:cs="Times New Roman"/>
          <w:sz w:val="28"/>
          <w:szCs w:val="28"/>
        </w:rPr>
        <w:t>Анализ информации, представленной в таблице, показывает необходимость использования УМК с линейным прохождением программы обучения биологии</w:t>
      </w:r>
      <w:r w:rsidR="00191E27">
        <w:rPr>
          <w:rFonts w:ascii="Times New Roman" w:eastAsia="SchoolBookSanPin-Regular" w:hAnsi="Times New Roman" w:cs="Times New Roman"/>
          <w:sz w:val="28"/>
          <w:szCs w:val="28"/>
        </w:rPr>
        <w:t xml:space="preserve">. </w:t>
      </w:r>
    </w:p>
    <w:p w14:paraId="0E6FB4B2" w14:textId="5F246163" w:rsidR="00191E27" w:rsidRDefault="00191E27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>
        <w:rPr>
          <w:rFonts w:ascii="Times New Roman" w:eastAsia="SchoolBookSanPin-Regular" w:hAnsi="Times New Roman" w:cs="Times New Roman"/>
          <w:sz w:val="28"/>
          <w:szCs w:val="28"/>
        </w:rPr>
        <w:t xml:space="preserve">В </w:t>
      </w:r>
      <w:r w:rsidR="00BA2CFB">
        <w:rPr>
          <w:rFonts w:ascii="Times New Roman" w:eastAsia="SchoolBookSanPin-Regular" w:hAnsi="Times New Roman" w:cs="Times New Roman"/>
          <w:sz w:val="28"/>
          <w:szCs w:val="28"/>
        </w:rPr>
        <w:t>П</w:t>
      </w:r>
      <w:r w:rsidR="00C01BD4">
        <w:rPr>
          <w:rFonts w:ascii="Times New Roman" w:eastAsia="SchoolBookSanPin-Regular" w:hAnsi="Times New Roman" w:cs="Times New Roman"/>
          <w:sz w:val="28"/>
          <w:szCs w:val="28"/>
        </w:rPr>
        <w:t>римерной п</w:t>
      </w:r>
      <w:r>
        <w:rPr>
          <w:rFonts w:ascii="Times New Roman" w:eastAsia="SchoolBookSanPin-Regular" w:hAnsi="Times New Roman" w:cs="Times New Roman"/>
          <w:sz w:val="28"/>
          <w:szCs w:val="28"/>
        </w:rPr>
        <w:t xml:space="preserve">рограмме </w:t>
      </w:r>
      <w:r w:rsidR="00BD094A">
        <w:rPr>
          <w:rFonts w:ascii="Times New Roman" w:eastAsia="SchoolBookSanPin-Regular" w:hAnsi="Times New Roman" w:cs="Times New Roman"/>
          <w:sz w:val="28"/>
          <w:szCs w:val="28"/>
        </w:rPr>
        <w:t xml:space="preserve">указан перечень экскурсий, лабораторных </w:t>
      </w:r>
      <w:r w:rsidR="00E45C73">
        <w:rPr>
          <w:rFonts w:ascii="Times New Roman" w:eastAsia="SchoolBookSanPin-Regular" w:hAnsi="Times New Roman" w:cs="Times New Roman"/>
          <w:sz w:val="28"/>
          <w:szCs w:val="28"/>
        </w:rPr>
        <w:br/>
      </w:r>
      <w:r w:rsidR="00BD094A">
        <w:rPr>
          <w:rFonts w:ascii="Times New Roman" w:eastAsia="SchoolBookSanPin-Regular" w:hAnsi="Times New Roman" w:cs="Times New Roman"/>
          <w:sz w:val="28"/>
          <w:szCs w:val="28"/>
        </w:rPr>
        <w:t>и практических работ</w:t>
      </w:r>
      <w:r w:rsidR="00E05AFA">
        <w:rPr>
          <w:rFonts w:ascii="Times New Roman" w:eastAsia="SchoolBookSanPin-Regular" w:hAnsi="Times New Roman" w:cs="Times New Roman"/>
          <w:sz w:val="28"/>
          <w:szCs w:val="28"/>
        </w:rPr>
        <w:t xml:space="preserve">. Полный перечень </w:t>
      </w:r>
      <w:r w:rsidR="00BD094A">
        <w:rPr>
          <w:rFonts w:ascii="Times New Roman" w:eastAsia="SchoolBookSanPin-Regular" w:hAnsi="Times New Roman" w:cs="Times New Roman"/>
          <w:sz w:val="28"/>
          <w:szCs w:val="28"/>
        </w:rPr>
        <w:t xml:space="preserve">экскурсий </w:t>
      </w:r>
      <w:r w:rsidR="009D06E9">
        <w:rPr>
          <w:rFonts w:ascii="Times New Roman" w:eastAsia="SchoolBookSanPin-Regular" w:hAnsi="Times New Roman" w:cs="Times New Roman"/>
          <w:sz w:val="28"/>
          <w:szCs w:val="28"/>
        </w:rPr>
        <w:t>приводится в Приложении</w:t>
      </w:r>
      <w:r w:rsidR="009D06E9">
        <w:rPr>
          <w:rFonts w:ascii="Times New Roman" w:eastAsia="SchoolBookSanPin-Regular" w:hAnsi="Times New Roman" w:cs="Times New Roman"/>
          <w:sz w:val="28"/>
          <w:szCs w:val="28"/>
          <w:lang w:val="en-US"/>
        </w:rPr>
        <w:t> </w:t>
      </w:r>
      <w:r w:rsidR="00BD094A">
        <w:rPr>
          <w:rFonts w:ascii="Times New Roman" w:eastAsia="SchoolBookSanPin-Regular" w:hAnsi="Times New Roman" w:cs="Times New Roman"/>
          <w:sz w:val="28"/>
          <w:szCs w:val="28"/>
        </w:rPr>
        <w:t xml:space="preserve">1, лабораторных и практических работ </w:t>
      </w:r>
      <w:r w:rsidR="005C3849">
        <w:rPr>
          <w:rFonts w:ascii="Times New Roman" w:eastAsia="SchoolBookSanPin-Regular" w:hAnsi="Times New Roman" w:cs="Times New Roman"/>
          <w:sz w:val="28"/>
          <w:szCs w:val="28"/>
        </w:rPr>
        <w:t xml:space="preserve">– </w:t>
      </w:r>
      <w:r w:rsidR="009D06E9">
        <w:rPr>
          <w:rFonts w:ascii="Times New Roman" w:eastAsia="SchoolBookSanPin-Regular" w:hAnsi="Times New Roman" w:cs="Times New Roman"/>
          <w:sz w:val="28"/>
          <w:szCs w:val="28"/>
        </w:rPr>
        <w:t>в Приложении</w:t>
      </w:r>
      <w:r w:rsidR="009D06E9">
        <w:rPr>
          <w:rFonts w:ascii="Times New Roman" w:eastAsia="SchoolBookSanPin-Regular" w:hAnsi="Times New Roman" w:cs="Times New Roman"/>
          <w:sz w:val="28"/>
          <w:szCs w:val="28"/>
          <w:lang w:val="en-US"/>
        </w:rPr>
        <w:t> </w:t>
      </w:r>
      <w:r w:rsidR="00BD094A">
        <w:rPr>
          <w:rFonts w:ascii="Times New Roman" w:eastAsia="SchoolBookSanPin-Regular" w:hAnsi="Times New Roman" w:cs="Times New Roman"/>
          <w:sz w:val="28"/>
          <w:szCs w:val="28"/>
        </w:rPr>
        <w:t>2</w:t>
      </w:r>
      <w:r w:rsidR="00E05AFA">
        <w:rPr>
          <w:rFonts w:ascii="Times New Roman" w:eastAsia="SchoolBookSanPin-Regular" w:hAnsi="Times New Roman" w:cs="Times New Roman"/>
          <w:sz w:val="28"/>
          <w:szCs w:val="28"/>
        </w:rPr>
        <w:t xml:space="preserve">. </w:t>
      </w:r>
      <w:r w:rsidR="00FA66D3">
        <w:rPr>
          <w:rFonts w:ascii="Times New Roman" w:eastAsia="SchoolBookSanPin-Regular" w:hAnsi="Times New Roman" w:cs="Times New Roman"/>
          <w:sz w:val="28"/>
          <w:szCs w:val="28"/>
        </w:rPr>
        <w:t xml:space="preserve">В примерной программе по биологии ООО </w:t>
      </w:r>
      <w:r w:rsidR="00FA66D3" w:rsidRPr="00FA66D3">
        <w:rPr>
          <w:rFonts w:ascii="Times New Roman" w:eastAsia="SchoolBookSanPin-Regular" w:hAnsi="Times New Roman" w:cs="Times New Roman"/>
          <w:sz w:val="28"/>
          <w:szCs w:val="28"/>
        </w:rPr>
        <w:t>приводится расширенный перечень лабораторных и практических работ, из которых учитель делает выбор по своему усмотрению.</w:t>
      </w:r>
    </w:p>
    <w:p w14:paraId="6E73D54C" w14:textId="4316DA02" w:rsidR="007069F5" w:rsidRPr="009D06E9" w:rsidRDefault="007F6323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69F5">
        <w:rPr>
          <w:rFonts w:ascii="Times New Roman" w:hAnsi="Times New Roman" w:cs="Times New Roman"/>
          <w:sz w:val="28"/>
          <w:szCs w:val="28"/>
        </w:rPr>
        <w:t>а основе П</w:t>
      </w:r>
      <w:r>
        <w:rPr>
          <w:rFonts w:ascii="Times New Roman" w:hAnsi="Times New Roman" w:cs="Times New Roman"/>
          <w:sz w:val="28"/>
          <w:szCs w:val="28"/>
        </w:rPr>
        <w:t>римерной п</w:t>
      </w:r>
      <w:r w:rsidR="007069F5">
        <w:rPr>
          <w:rFonts w:ascii="Times New Roman" w:hAnsi="Times New Roman" w:cs="Times New Roman"/>
          <w:sz w:val="28"/>
          <w:szCs w:val="28"/>
        </w:rPr>
        <w:t xml:space="preserve">рограммы каждый учитель составляет свою рабочую программу. Теперь это можно сделать с помощью Конструктора </w:t>
      </w:r>
      <w:r w:rsidR="0054655B">
        <w:rPr>
          <w:rFonts w:ascii="Times New Roman" w:hAnsi="Times New Roman" w:cs="Times New Roman"/>
          <w:sz w:val="28"/>
          <w:szCs w:val="28"/>
        </w:rPr>
        <w:t xml:space="preserve">рабочих программ (далее – Конструктор) </w:t>
      </w:r>
      <w:r w:rsidR="0054655B" w:rsidRPr="009D0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17" w:history="1">
        <w:r w:rsidR="0054655B" w:rsidRPr="009D06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https://edsoo.ru/constructor/</w:t>
        </w:r>
      </w:hyperlink>
      <w:r w:rsidR="0054655B" w:rsidRPr="009D0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C057FC" w14:textId="26408D54" w:rsidR="005C3849" w:rsidRPr="009D06E9" w:rsidRDefault="005C3849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заглавной странице Конструктора рабочих программ расположена ссылка на видеоинструкцию по работе с Конструктором рабочих программ // </w:t>
      </w:r>
      <w:hyperlink r:id="rId18" w:history="1">
        <w:r w:rsidRPr="009D06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https://www.youtube.com/watch?v=O8YmtcFEOYM</w:t>
        </w:r>
      </w:hyperlink>
      <w:r w:rsidRPr="009D0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CAAD22" w14:textId="11187800" w:rsidR="0054655B" w:rsidRDefault="0054655B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рабочей программы в Конструкторе у Вас автоматически появляется </w:t>
      </w:r>
    </w:p>
    <w:p w14:paraId="3660DA2D" w14:textId="77777777" w:rsidR="0054655B" w:rsidRPr="00540C85" w:rsidRDefault="00A641C9" w:rsidP="009D06E9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85">
        <w:rPr>
          <w:rFonts w:ascii="Times New Roman" w:hAnsi="Times New Roman" w:cs="Times New Roman"/>
          <w:sz w:val="28"/>
          <w:szCs w:val="28"/>
        </w:rPr>
        <w:t>П</w:t>
      </w:r>
      <w:r w:rsidR="0054655B" w:rsidRPr="00540C85">
        <w:rPr>
          <w:rFonts w:ascii="Times New Roman" w:hAnsi="Times New Roman" w:cs="Times New Roman"/>
          <w:sz w:val="28"/>
          <w:szCs w:val="28"/>
        </w:rPr>
        <w:t>ояснительная записка</w:t>
      </w:r>
      <w:r w:rsidR="003B5D9E">
        <w:rPr>
          <w:rFonts w:ascii="Times New Roman" w:hAnsi="Times New Roman" w:cs="Times New Roman"/>
          <w:sz w:val="28"/>
          <w:szCs w:val="28"/>
        </w:rPr>
        <w:t>.</w:t>
      </w:r>
      <w:r w:rsidR="0054655B" w:rsidRPr="00540C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ECEAF" w14:textId="77777777" w:rsidR="0054655B" w:rsidRPr="00540C85" w:rsidRDefault="00A641C9" w:rsidP="009D06E9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85">
        <w:rPr>
          <w:rFonts w:ascii="Times New Roman" w:hAnsi="Times New Roman" w:cs="Times New Roman"/>
          <w:sz w:val="28"/>
          <w:szCs w:val="28"/>
        </w:rPr>
        <w:t>С</w:t>
      </w:r>
      <w:r w:rsidR="0054655B" w:rsidRPr="00540C85">
        <w:rPr>
          <w:rFonts w:ascii="Times New Roman" w:hAnsi="Times New Roman" w:cs="Times New Roman"/>
          <w:sz w:val="28"/>
          <w:szCs w:val="28"/>
        </w:rPr>
        <w:t>одержание учебного предмета</w:t>
      </w:r>
      <w:r w:rsidR="003B5D9E">
        <w:rPr>
          <w:rFonts w:ascii="Times New Roman" w:hAnsi="Times New Roman" w:cs="Times New Roman"/>
          <w:sz w:val="28"/>
          <w:szCs w:val="28"/>
        </w:rPr>
        <w:t>.</w:t>
      </w:r>
    </w:p>
    <w:p w14:paraId="336BDD5A" w14:textId="77777777" w:rsidR="0054655B" w:rsidRPr="00540C85" w:rsidRDefault="00A641C9" w:rsidP="009D06E9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85">
        <w:rPr>
          <w:rFonts w:ascii="Times New Roman" w:hAnsi="Times New Roman" w:cs="Times New Roman"/>
          <w:sz w:val="28"/>
          <w:szCs w:val="28"/>
        </w:rPr>
        <w:t>П</w:t>
      </w:r>
      <w:r w:rsidR="0054655B" w:rsidRPr="00540C85">
        <w:rPr>
          <w:rFonts w:ascii="Times New Roman" w:hAnsi="Times New Roman" w:cs="Times New Roman"/>
          <w:sz w:val="28"/>
          <w:szCs w:val="28"/>
        </w:rPr>
        <w:t>ланируемые результаты освоения учебного предмета</w:t>
      </w:r>
      <w:r w:rsidR="003B5D9E">
        <w:rPr>
          <w:rFonts w:ascii="Times New Roman" w:hAnsi="Times New Roman" w:cs="Times New Roman"/>
          <w:sz w:val="28"/>
          <w:szCs w:val="28"/>
        </w:rPr>
        <w:t>.</w:t>
      </w:r>
    </w:p>
    <w:p w14:paraId="4C178E00" w14:textId="129E8850" w:rsidR="00A641C9" w:rsidRPr="00540C85" w:rsidRDefault="00A641C9" w:rsidP="009D06E9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85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425E05" w:rsidRPr="00E979C8">
        <w:rPr>
          <w:rFonts w:ascii="Times New Roman" w:hAnsi="Times New Roman" w:cs="Times New Roman"/>
          <w:sz w:val="28"/>
          <w:szCs w:val="28"/>
        </w:rPr>
        <w:t xml:space="preserve"> (</w:t>
      </w:r>
      <w:r w:rsidR="00425E05">
        <w:rPr>
          <w:rFonts w:ascii="Times New Roman" w:hAnsi="Times New Roman" w:cs="Times New Roman"/>
          <w:sz w:val="28"/>
          <w:szCs w:val="28"/>
        </w:rPr>
        <w:t>в виде частично заполненной таблицы)</w:t>
      </w:r>
      <w:r w:rsidR="003B5D9E">
        <w:rPr>
          <w:rFonts w:ascii="Times New Roman" w:hAnsi="Times New Roman" w:cs="Times New Roman"/>
          <w:sz w:val="28"/>
          <w:szCs w:val="28"/>
        </w:rPr>
        <w:t>.</w:t>
      </w:r>
    </w:p>
    <w:p w14:paraId="73A71DD3" w14:textId="2B848418" w:rsidR="00E979C8" w:rsidRDefault="00E979C8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655B" w:rsidRPr="007F6323">
        <w:rPr>
          <w:rFonts w:ascii="Times New Roman" w:hAnsi="Times New Roman" w:cs="Times New Roman"/>
          <w:sz w:val="28"/>
          <w:szCs w:val="28"/>
        </w:rPr>
        <w:t xml:space="preserve">еобходимо заполнить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655B" w:rsidRPr="007F6323">
        <w:rPr>
          <w:rFonts w:ascii="Times New Roman" w:hAnsi="Times New Roman" w:cs="Times New Roman"/>
          <w:sz w:val="28"/>
          <w:szCs w:val="28"/>
        </w:rPr>
        <w:t xml:space="preserve"> </w:t>
      </w:r>
      <w:r w:rsidR="00080A47" w:rsidRPr="007F6323">
        <w:rPr>
          <w:rFonts w:ascii="Times New Roman" w:hAnsi="Times New Roman" w:cs="Times New Roman"/>
          <w:sz w:val="28"/>
          <w:szCs w:val="28"/>
        </w:rPr>
        <w:t>тематическо</w:t>
      </w:r>
      <w:r>
        <w:rPr>
          <w:rFonts w:ascii="Times New Roman" w:hAnsi="Times New Roman" w:cs="Times New Roman"/>
          <w:sz w:val="28"/>
          <w:szCs w:val="28"/>
        </w:rPr>
        <w:t xml:space="preserve">м планировании: </w:t>
      </w:r>
      <w:bookmarkStart w:id="1" w:name="_Hlk105481565"/>
      <w:r>
        <w:rPr>
          <w:rFonts w:ascii="Times New Roman" w:hAnsi="Times New Roman" w:cs="Times New Roman"/>
          <w:sz w:val="28"/>
          <w:szCs w:val="28"/>
        </w:rPr>
        <w:t>количество часов на контрольные и практические работы, период изучения темы, виды деятель</w:t>
      </w:r>
      <w:r>
        <w:rPr>
          <w:rFonts w:ascii="Times New Roman" w:hAnsi="Times New Roman" w:cs="Times New Roman"/>
          <w:sz w:val="28"/>
          <w:szCs w:val="28"/>
        </w:rPr>
        <w:lastRenderedPageBreak/>
        <w:t>ности, виды и формы контроля, электронные (цифровые) образовательные ресурсы.</w:t>
      </w:r>
    </w:p>
    <w:bookmarkEnd w:id="1"/>
    <w:p w14:paraId="288AD7F9" w14:textId="11B90AA1" w:rsidR="00E979C8" w:rsidRDefault="00E979C8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C14BF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5A536E" w:rsidRPr="007F6323">
        <w:rPr>
          <w:rFonts w:ascii="Times New Roman" w:hAnsi="Times New Roman" w:cs="Times New Roman"/>
          <w:sz w:val="28"/>
          <w:szCs w:val="28"/>
        </w:rPr>
        <w:t>поурочно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A536E" w:rsidRPr="007F6323">
        <w:rPr>
          <w:rFonts w:ascii="Times New Roman" w:hAnsi="Times New Roman" w:cs="Times New Roman"/>
          <w:sz w:val="28"/>
          <w:szCs w:val="28"/>
        </w:rPr>
        <w:t xml:space="preserve"> </w:t>
      </w:r>
      <w:r w:rsidR="00080A47" w:rsidRPr="007F6323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 xml:space="preserve">я понадобится информация </w:t>
      </w:r>
      <w:r w:rsidR="00E45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теме урока, </w:t>
      </w:r>
      <w:r w:rsidRPr="00E979C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79C8">
        <w:rPr>
          <w:rFonts w:ascii="Times New Roman" w:hAnsi="Times New Roman" w:cs="Times New Roman"/>
          <w:sz w:val="28"/>
          <w:szCs w:val="28"/>
        </w:rPr>
        <w:t xml:space="preserve"> часов на контрольные и практические работы, п</w:t>
      </w:r>
      <w:r>
        <w:rPr>
          <w:rFonts w:ascii="Times New Roman" w:hAnsi="Times New Roman" w:cs="Times New Roman"/>
          <w:sz w:val="28"/>
          <w:szCs w:val="28"/>
        </w:rPr>
        <w:t>редполагаемой дате проведения урока</w:t>
      </w:r>
      <w:r w:rsidRPr="00E979C8">
        <w:rPr>
          <w:rFonts w:ascii="Times New Roman" w:hAnsi="Times New Roman" w:cs="Times New Roman"/>
          <w:sz w:val="28"/>
          <w:szCs w:val="28"/>
        </w:rPr>
        <w:t>,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979C8">
        <w:rPr>
          <w:rFonts w:ascii="Times New Roman" w:hAnsi="Times New Roman" w:cs="Times New Roman"/>
          <w:sz w:val="28"/>
          <w:szCs w:val="28"/>
        </w:rPr>
        <w:t xml:space="preserve"> и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979C8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925A5" w14:textId="332C87E9" w:rsidR="007F6323" w:rsidRDefault="007F6323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3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 (обязательные учебные материалы для ученика, методические материалы для учителя, цифровые образовательные ресурсы и ресурсы сети интернет)</w:t>
      </w:r>
      <w:r w:rsidR="00016900">
        <w:rPr>
          <w:rFonts w:ascii="Times New Roman" w:hAnsi="Times New Roman" w:cs="Times New Roman"/>
          <w:sz w:val="28"/>
          <w:szCs w:val="28"/>
        </w:rPr>
        <w:t xml:space="preserve"> предполагает выбор УМК из выпадающего списка или указание своего варианта.</w:t>
      </w:r>
    </w:p>
    <w:p w14:paraId="4E66B2A3" w14:textId="620BAD31" w:rsidR="00016900" w:rsidRDefault="00016900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«Методические материалы для учителя» и «Цифровые образовательные ресурсы и ресурсы сети Интернет» предполагают самостоятельное заполнение.</w:t>
      </w:r>
    </w:p>
    <w:p w14:paraId="750018F3" w14:textId="6C053119" w:rsidR="00016900" w:rsidRPr="007F6323" w:rsidRDefault="00016900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«Материально-техническое обеспечение образовательного процесса» предлагает указать перечень используемого учебного оборудования </w:t>
      </w:r>
      <w:r w:rsidR="00E45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16900">
        <w:rPr>
          <w:rFonts w:ascii="Times New Roman" w:hAnsi="Times New Roman" w:cs="Times New Roman"/>
          <w:sz w:val="28"/>
          <w:szCs w:val="28"/>
        </w:rPr>
        <w:t>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6900">
        <w:rPr>
          <w:rFonts w:ascii="Times New Roman" w:hAnsi="Times New Roman" w:cs="Times New Roman"/>
          <w:sz w:val="28"/>
          <w:szCs w:val="28"/>
        </w:rPr>
        <w:t xml:space="preserve"> для проведения презентаций, демонстраций</w:t>
      </w:r>
      <w:r>
        <w:rPr>
          <w:rFonts w:ascii="Times New Roman" w:hAnsi="Times New Roman" w:cs="Times New Roman"/>
          <w:sz w:val="28"/>
          <w:szCs w:val="28"/>
        </w:rPr>
        <w:t xml:space="preserve">, практических </w:t>
      </w:r>
      <w:r w:rsidR="00E45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лабораторных работ.</w:t>
      </w:r>
    </w:p>
    <w:p w14:paraId="2D7011D4" w14:textId="77777777" w:rsidR="005A536E" w:rsidRPr="00E45C73" w:rsidRDefault="005A536E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68D05A" w14:textId="77777777" w:rsidR="0054655B" w:rsidRPr="009D06E9" w:rsidRDefault="005A536E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06E9">
        <w:rPr>
          <w:rFonts w:ascii="Times New Roman" w:hAnsi="Times New Roman" w:cs="Times New Roman"/>
          <w:i/>
          <w:spacing w:val="-4"/>
          <w:sz w:val="28"/>
          <w:szCs w:val="28"/>
        </w:rPr>
        <w:t>Тематическое планирование</w:t>
      </w:r>
      <w:r w:rsidRPr="009D06E9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="00080A47" w:rsidRPr="009D06E9">
        <w:rPr>
          <w:rFonts w:ascii="Times New Roman" w:hAnsi="Times New Roman" w:cs="Times New Roman"/>
          <w:spacing w:val="-4"/>
          <w:sz w:val="28"/>
          <w:szCs w:val="28"/>
        </w:rPr>
        <w:t>Конструкторе включает следующие разделы:</w:t>
      </w:r>
    </w:p>
    <w:p w14:paraId="330DDA79" w14:textId="77777777" w:rsidR="00080A47" w:rsidRPr="005A536E" w:rsidRDefault="00080A47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Наименование разделов и тем программы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831C44" w14:textId="77777777" w:rsidR="00080A47" w:rsidRPr="005A536E" w:rsidRDefault="00080A47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Количество часов (всего, контрольные работы, практические работы)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E01B0C" w14:textId="28B3908B" w:rsidR="00080A47" w:rsidRPr="005A536E" w:rsidRDefault="00080A47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Дата</w:t>
      </w:r>
      <w:r w:rsidR="005D2DD2">
        <w:rPr>
          <w:rFonts w:ascii="Times New Roman" w:hAnsi="Times New Roman" w:cs="Times New Roman"/>
          <w:bCs/>
          <w:sz w:val="28"/>
          <w:szCs w:val="28"/>
        </w:rPr>
        <w:t xml:space="preserve"> (период)</w:t>
      </w:r>
      <w:r w:rsidRPr="005A536E">
        <w:rPr>
          <w:rFonts w:ascii="Times New Roman" w:hAnsi="Times New Roman" w:cs="Times New Roman"/>
          <w:bCs/>
          <w:sz w:val="28"/>
          <w:szCs w:val="28"/>
        </w:rPr>
        <w:t xml:space="preserve"> изучения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7A53A2" w14:textId="49F518FD" w:rsidR="00080A47" w:rsidRPr="005A536E" w:rsidRDefault="00080A47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Виды деятельности</w:t>
      </w:r>
      <w:r w:rsidR="005D2DD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D2DD2" w:rsidRPr="005D2DD2">
        <w:rPr>
          <w:rFonts w:ascii="Times New Roman" w:hAnsi="Times New Roman" w:cs="Times New Roman"/>
          <w:bCs/>
          <w:sz w:val="28"/>
          <w:szCs w:val="28"/>
        </w:rPr>
        <w:t>выбор из списка</w:t>
      </w:r>
      <w:r w:rsidR="00AC3BED">
        <w:rPr>
          <w:rFonts w:ascii="Times New Roman" w:hAnsi="Times New Roman" w:cs="Times New Roman"/>
          <w:bCs/>
          <w:sz w:val="28"/>
          <w:szCs w:val="28"/>
        </w:rPr>
        <w:t>)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E73124" w14:textId="77777777" w:rsidR="00080A47" w:rsidRPr="005A536E" w:rsidRDefault="00080A47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Виды, формы контроля</w:t>
      </w:r>
      <w:r w:rsidR="00AC3BED">
        <w:rPr>
          <w:rFonts w:ascii="Times New Roman" w:hAnsi="Times New Roman" w:cs="Times New Roman"/>
          <w:bCs/>
          <w:sz w:val="28"/>
          <w:szCs w:val="28"/>
        </w:rPr>
        <w:t xml:space="preserve"> (выбор из списка)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5500E7" w14:textId="77777777" w:rsidR="00080A47" w:rsidRPr="005A536E" w:rsidRDefault="00080A47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Электронные (цифровые) образовательные ресурсы</w:t>
      </w:r>
      <w:r w:rsidR="00AC3BED">
        <w:rPr>
          <w:rFonts w:ascii="Times New Roman" w:hAnsi="Times New Roman" w:cs="Times New Roman"/>
          <w:bCs/>
          <w:sz w:val="28"/>
          <w:szCs w:val="28"/>
        </w:rPr>
        <w:t xml:space="preserve"> (самостоятельное заполнение)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107B0F" w14:textId="77777777" w:rsidR="007069F5" w:rsidRDefault="005A536E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6E">
        <w:rPr>
          <w:rFonts w:ascii="Times New Roman" w:hAnsi="Times New Roman" w:cs="Times New Roman"/>
          <w:i/>
          <w:sz w:val="28"/>
          <w:szCs w:val="28"/>
        </w:rPr>
        <w:t>Поурочное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состоит из разделов:</w:t>
      </w:r>
    </w:p>
    <w:p w14:paraId="134D9976" w14:textId="77777777" w:rsidR="005A536E" w:rsidRPr="005A536E" w:rsidRDefault="005A536E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урока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050163" w14:textId="77777777" w:rsidR="005A536E" w:rsidRPr="005A536E" w:rsidRDefault="005A536E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Количество часов (всего, контрольные работы, практические работы)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12F8F8" w14:textId="77777777" w:rsidR="005A536E" w:rsidRPr="005A536E" w:rsidRDefault="005A536E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Дата изучения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E606BA" w14:textId="77777777" w:rsidR="005A536E" w:rsidRDefault="005A536E" w:rsidP="00D07FC8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6E">
        <w:rPr>
          <w:rFonts w:ascii="Times New Roman" w:hAnsi="Times New Roman" w:cs="Times New Roman"/>
          <w:bCs/>
          <w:sz w:val="28"/>
          <w:szCs w:val="28"/>
        </w:rPr>
        <w:t>Виды, формы контроля</w:t>
      </w:r>
      <w:r w:rsidR="003B5D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401870" w14:textId="22B296E8" w:rsidR="007E1B71" w:rsidRPr="00D07FC8" w:rsidRDefault="007E1B71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заполнения тематического планирования удобно использовать тематический классификатор Министерства просвещения России. Ссылка на классификатор расположена на главной странице сайта Единого содержания общего образования</w:t>
      </w:r>
      <w:r w:rsidR="001A78C6">
        <w:rPr>
          <w:rFonts w:ascii="Times New Roman" w:hAnsi="Times New Roman" w:cs="Times New Roman"/>
          <w:bCs/>
          <w:sz w:val="28"/>
          <w:szCs w:val="28"/>
        </w:rPr>
        <w:t>. К каждой теме урока прилагается кодировка элементов содержания ФИПИ, личностные результаты и формируемые способы деятельности</w:t>
      </w:r>
      <w:r w:rsidR="00971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8C6">
        <w:rPr>
          <w:rFonts w:ascii="Times New Roman" w:hAnsi="Times New Roman" w:cs="Times New Roman"/>
          <w:bCs/>
          <w:sz w:val="28"/>
          <w:szCs w:val="28"/>
        </w:rPr>
        <w:t xml:space="preserve">для международных сопоставительных исследований // </w:t>
      </w:r>
      <w:hyperlink r:id="rId19" w:history="1">
        <w:r w:rsidR="001A78C6" w:rsidRPr="00D07FC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https://tc.edsoo.ru/?query=&amp;klass=1&amp;subject=1</w:t>
        </w:r>
      </w:hyperlink>
      <w:r w:rsidR="001A78C6" w:rsidRPr="00D07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E442621" w14:textId="05469BC2" w:rsidR="001A78C6" w:rsidRPr="007E1B71" w:rsidRDefault="001A78C6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 кодировки элементов содержания образования приведён в При</w:t>
      </w:r>
      <w:r w:rsidR="00D07FC8">
        <w:rPr>
          <w:rFonts w:ascii="Times New Roman" w:hAnsi="Times New Roman" w:cs="Times New Roman"/>
          <w:bCs/>
          <w:sz w:val="28"/>
          <w:szCs w:val="28"/>
        </w:rPr>
        <w:t>ложении</w:t>
      </w:r>
      <w:r w:rsidR="00D07FC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</w:p>
    <w:p w14:paraId="1F9CF619" w14:textId="6C802CB5" w:rsidR="005A536E" w:rsidRDefault="005A536E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9E">
        <w:rPr>
          <w:rFonts w:ascii="Times New Roman" w:hAnsi="Times New Roman" w:cs="Times New Roman"/>
          <w:b/>
          <w:i/>
          <w:sz w:val="28"/>
          <w:szCs w:val="28"/>
        </w:rPr>
        <w:t>Стоит обратить внимание!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разделов</w:t>
      </w:r>
      <w:r w:rsidR="005D2DD2">
        <w:rPr>
          <w:rFonts w:ascii="Times New Roman" w:hAnsi="Times New Roman" w:cs="Times New Roman"/>
          <w:sz w:val="28"/>
          <w:szCs w:val="28"/>
        </w:rPr>
        <w:t>, а также количество часов, отводимых на изучение каждой темы,</w:t>
      </w:r>
      <w:r>
        <w:rPr>
          <w:rFonts w:ascii="Times New Roman" w:hAnsi="Times New Roman" w:cs="Times New Roman"/>
          <w:sz w:val="28"/>
          <w:szCs w:val="28"/>
        </w:rPr>
        <w:t xml:space="preserve"> в тематическом планировании изменить </w:t>
      </w:r>
      <w:r w:rsidR="00CB29DB">
        <w:rPr>
          <w:rFonts w:ascii="Times New Roman" w:hAnsi="Times New Roman" w:cs="Times New Roman"/>
          <w:sz w:val="28"/>
          <w:szCs w:val="28"/>
        </w:rPr>
        <w:t>можно</w:t>
      </w:r>
      <w:r w:rsidR="00BC14BF">
        <w:rPr>
          <w:rFonts w:ascii="Times New Roman" w:hAnsi="Times New Roman" w:cs="Times New Roman"/>
          <w:sz w:val="28"/>
          <w:szCs w:val="28"/>
        </w:rPr>
        <w:t>, для этого нужно переместить тему целиком в выбранное место</w:t>
      </w:r>
      <w:r w:rsidR="00B73C72">
        <w:rPr>
          <w:rFonts w:ascii="Times New Roman" w:hAnsi="Times New Roman" w:cs="Times New Roman"/>
          <w:sz w:val="28"/>
          <w:szCs w:val="28"/>
        </w:rPr>
        <w:t xml:space="preserve">. </w:t>
      </w:r>
      <w:r w:rsidR="007E1B71">
        <w:rPr>
          <w:rFonts w:ascii="Times New Roman" w:hAnsi="Times New Roman" w:cs="Times New Roman"/>
          <w:sz w:val="28"/>
          <w:szCs w:val="28"/>
        </w:rPr>
        <w:t>НО! Перенести тему из одного класса в другой на данном этапе разработки конструктора невозможно.</w:t>
      </w:r>
    </w:p>
    <w:p w14:paraId="6399DF8B" w14:textId="77777777" w:rsidR="005A536E" w:rsidRDefault="005A536E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Виды, формы контроля вы можете выбрать из предложенного списка</w:t>
      </w:r>
      <w:r w:rsidR="00554128">
        <w:rPr>
          <w:rFonts w:ascii="Times New Roman" w:hAnsi="Times New Roman" w:cs="Times New Roman"/>
          <w:sz w:val="28"/>
          <w:szCs w:val="28"/>
        </w:rPr>
        <w:t>:</w:t>
      </w:r>
    </w:p>
    <w:p w14:paraId="2121B5C2" w14:textId="77777777" w:rsidR="005A536E" w:rsidRPr="005A536E" w:rsidRDefault="00554128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A536E" w:rsidRPr="005A536E">
        <w:rPr>
          <w:rFonts w:ascii="Times New Roman" w:hAnsi="Times New Roman" w:cs="Times New Roman"/>
          <w:sz w:val="28"/>
          <w:szCs w:val="28"/>
        </w:rPr>
        <w:t>стный опрос</w:t>
      </w:r>
    </w:p>
    <w:p w14:paraId="25469A49" w14:textId="77777777" w:rsidR="005A536E" w:rsidRPr="005A536E" w:rsidRDefault="00554128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536E" w:rsidRPr="005A536E">
        <w:rPr>
          <w:rFonts w:ascii="Times New Roman" w:hAnsi="Times New Roman" w:cs="Times New Roman"/>
          <w:sz w:val="28"/>
          <w:szCs w:val="28"/>
        </w:rPr>
        <w:t>исьменный контроль</w:t>
      </w:r>
    </w:p>
    <w:p w14:paraId="2099AEF3" w14:textId="77777777" w:rsidR="005A536E" w:rsidRPr="005A536E" w:rsidRDefault="00554128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536E" w:rsidRPr="005A536E">
        <w:rPr>
          <w:rFonts w:ascii="Times New Roman" w:hAnsi="Times New Roman" w:cs="Times New Roman"/>
          <w:sz w:val="28"/>
          <w:szCs w:val="28"/>
        </w:rPr>
        <w:t>онтрольная работа</w:t>
      </w:r>
    </w:p>
    <w:p w14:paraId="42D95E3E" w14:textId="77777777" w:rsidR="005A536E" w:rsidRPr="005A536E" w:rsidRDefault="00554128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536E" w:rsidRPr="005A536E">
        <w:rPr>
          <w:rFonts w:ascii="Times New Roman" w:hAnsi="Times New Roman" w:cs="Times New Roman"/>
          <w:sz w:val="28"/>
          <w:szCs w:val="28"/>
        </w:rPr>
        <w:t>ачет</w:t>
      </w:r>
    </w:p>
    <w:p w14:paraId="280152AE" w14:textId="77777777" w:rsidR="005A536E" w:rsidRPr="005A536E" w:rsidRDefault="00554128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536E" w:rsidRPr="005A536E">
        <w:rPr>
          <w:rFonts w:ascii="Times New Roman" w:hAnsi="Times New Roman" w:cs="Times New Roman"/>
          <w:sz w:val="28"/>
          <w:szCs w:val="28"/>
        </w:rPr>
        <w:t>рактическая работа</w:t>
      </w:r>
    </w:p>
    <w:p w14:paraId="55CDB51A" w14:textId="77777777" w:rsidR="005A536E" w:rsidRPr="005A536E" w:rsidRDefault="00554128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A536E" w:rsidRPr="005A536E">
        <w:rPr>
          <w:rFonts w:ascii="Times New Roman" w:hAnsi="Times New Roman" w:cs="Times New Roman"/>
          <w:sz w:val="28"/>
          <w:szCs w:val="28"/>
        </w:rPr>
        <w:t>естирование</w:t>
      </w:r>
    </w:p>
    <w:p w14:paraId="4FA982C2" w14:textId="77777777" w:rsidR="005A536E" w:rsidRPr="005A536E" w:rsidRDefault="00554128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536E" w:rsidRPr="005A536E">
        <w:rPr>
          <w:rFonts w:ascii="Times New Roman" w:hAnsi="Times New Roman" w:cs="Times New Roman"/>
          <w:sz w:val="28"/>
          <w:szCs w:val="28"/>
        </w:rPr>
        <w:t>иктант</w:t>
      </w:r>
    </w:p>
    <w:p w14:paraId="350A1DED" w14:textId="77777777" w:rsidR="005A536E" w:rsidRPr="005A536E" w:rsidRDefault="00554128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536E" w:rsidRPr="005A536E">
        <w:rPr>
          <w:rFonts w:ascii="Times New Roman" w:hAnsi="Times New Roman" w:cs="Times New Roman"/>
          <w:sz w:val="28"/>
          <w:szCs w:val="28"/>
        </w:rPr>
        <w:t>амооценка с использованием «Самооценочного листа»</w:t>
      </w:r>
    </w:p>
    <w:p w14:paraId="602AD195" w14:textId="77777777" w:rsidR="005A536E" w:rsidRPr="005A536E" w:rsidRDefault="005A536E" w:rsidP="00D07FC8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6E">
        <w:rPr>
          <w:rFonts w:ascii="Times New Roman" w:hAnsi="Times New Roman" w:cs="Times New Roman"/>
          <w:sz w:val="28"/>
          <w:szCs w:val="28"/>
        </w:rPr>
        <w:t>ВПР</w:t>
      </w:r>
    </w:p>
    <w:p w14:paraId="65B71BB7" w14:textId="77777777" w:rsidR="00741424" w:rsidRDefault="005A536E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можете добавит</w:t>
      </w:r>
      <w:r w:rsidR="00FE6540">
        <w:rPr>
          <w:rFonts w:ascii="Times New Roman" w:hAnsi="Times New Roman" w:cs="Times New Roman"/>
          <w:sz w:val="28"/>
          <w:szCs w:val="28"/>
        </w:rPr>
        <w:t>ь к этим формам и свой вариант (конструктор позволяет это сделать на ряду с предложенными формами)</w:t>
      </w:r>
    </w:p>
    <w:p w14:paraId="3CAF2C79" w14:textId="05480944" w:rsidR="007069F5" w:rsidRPr="005D2DD2" w:rsidRDefault="00741424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D2">
        <w:rPr>
          <w:rFonts w:ascii="Times New Roman" w:hAnsi="Times New Roman" w:cs="Times New Roman"/>
          <w:sz w:val="28"/>
          <w:szCs w:val="28"/>
        </w:rPr>
        <w:t xml:space="preserve">Возможные виды и формы контроля на уроках </w:t>
      </w:r>
      <w:r w:rsidR="005D2DD2">
        <w:rPr>
          <w:rFonts w:ascii="Times New Roman" w:hAnsi="Times New Roman" w:cs="Times New Roman"/>
          <w:sz w:val="28"/>
          <w:szCs w:val="28"/>
        </w:rPr>
        <w:t>биологии</w:t>
      </w:r>
      <w:r w:rsidRPr="005D2DD2">
        <w:rPr>
          <w:rFonts w:ascii="Times New Roman" w:hAnsi="Times New Roman" w:cs="Times New Roman"/>
          <w:sz w:val="28"/>
          <w:szCs w:val="28"/>
        </w:rPr>
        <w:t>:</w:t>
      </w:r>
    </w:p>
    <w:p w14:paraId="2749F480" w14:textId="53A3F4D6" w:rsidR="00E44300" w:rsidRPr="005D2DD2" w:rsidRDefault="005D2DD2" w:rsidP="00D07FC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14:paraId="5B35A478" w14:textId="77FC4810" w:rsidR="00E44300" w:rsidRPr="005D2DD2" w:rsidRDefault="005D2DD2" w:rsidP="00D07FC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33F384DC" w14:textId="5470DFF0" w:rsidR="00E44300" w:rsidRDefault="00E44300" w:rsidP="00D07FC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D2">
        <w:rPr>
          <w:rFonts w:ascii="Times New Roman" w:hAnsi="Times New Roman" w:cs="Times New Roman"/>
          <w:sz w:val="28"/>
          <w:szCs w:val="28"/>
        </w:rPr>
        <w:t>Проект</w:t>
      </w:r>
    </w:p>
    <w:p w14:paraId="094BD946" w14:textId="0BEFB6C6" w:rsidR="00945349" w:rsidRPr="005D2DD2" w:rsidRDefault="00945349" w:rsidP="00D07FC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экскурсии</w:t>
      </w:r>
    </w:p>
    <w:p w14:paraId="203CA9AA" w14:textId="06223115" w:rsidR="00E44300" w:rsidRPr="00BC14BF" w:rsidRDefault="00DE40EE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BF">
        <w:rPr>
          <w:rFonts w:ascii="Times New Roman" w:hAnsi="Times New Roman" w:cs="Times New Roman"/>
          <w:sz w:val="28"/>
          <w:szCs w:val="28"/>
        </w:rPr>
        <w:t xml:space="preserve">Одна из проблем, которая возникнет при реализации рабочей программы 1 сентября 2022 года, </w:t>
      </w:r>
      <w:r w:rsidR="00B31CDE" w:rsidRPr="00BC14BF">
        <w:rPr>
          <w:rFonts w:ascii="Times New Roman" w:hAnsi="Times New Roman" w:cs="Times New Roman"/>
          <w:sz w:val="28"/>
          <w:szCs w:val="28"/>
        </w:rPr>
        <w:t xml:space="preserve">– </w:t>
      </w:r>
      <w:r w:rsidRPr="00BC14BF">
        <w:rPr>
          <w:rFonts w:ascii="Times New Roman" w:hAnsi="Times New Roman" w:cs="Times New Roman"/>
          <w:sz w:val="28"/>
          <w:szCs w:val="28"/>
        </w:rPr>
        <w:t xml:space="preserve">это </w:t>
      </w:r>
      <w:r w:rsidR="003B5D9E" w:rsidRPr="00BC14BF">
        <w:rPr>
          <w:rFonts w:ascii="Times New Roman" w:hAnsi="Times New Roman" w:cs="Times New Roman"/>
          <w:sz w:val="28"/>
          <w:szCs w:val="28"/>
        </w:rPr>
        <w:t>отсутствие учебников</w:t>
      </w:r>
      <w:r w:rsidR="00BC14BF">
        <w:rPr>
          <w:rFonts w:ascii="Times New Roman" w:hAnsi="Times New Roman" w:cs="Times New Roman"/>
          <w:sz w:val="28"/>
          <w:szCs w:val="28"/>
        </w:rPr>
        <w:t xml:space="preserve"> из федерального перечня, содержание которых полностью соответствует программе по биологии</w:t>
      </w:r>
      <w:r w:rsidRPr="00BC14BF">
        <w:rPr>
          <w:rFonts w:ascii="Times New Roman" w:hAnsi="Times New Roman" w:cs="Times New Roman"/>
          <w:sz w:val="28"/>
          <w:szCs w:val="28"/>
        </w:rPr>
        <w:t xml:space="preserve">. </w:t>
      </w:r>
      <w:r w:rsidR="00BD0B62" w:rsidRPr="00BC14BF">
        <w:rPr>
          <w:rFonts w:ascii="Times New Roman" w:hAnsi="Times New Roman" w:cs="Times New Roman"/>
          <w:sz w:val="28"/>
          <w:szCs w:val="28"/>
        </w:rPr>
        <w:t>Решение этой проблемы мы видим в следующем:</w:t>
      </w:r>
    </w:p>
    <w:p w14:paraId="5245AC02" w14:textId="77777777" w:rsidR="00BD0B62" w:rsidRPr="00BC14BF" w:rsidRDefault="00BD0B62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BF">
        <w:rPr>
          <w:rFonts w:ascii="Times New Roman" w:hAnsi="Times New Roman" w:cs="Times New Roman"/>
          <w:sz w:val="28"/>
          <w:szCs w:val="28"/>
        </w:rPr>
        <w:t>1) работать по тем учебникам, которые определены ООП ООО</w:t>
      </w:r>
      <w:r w:rsidR="003B5D9E" w:rsidRPr="00BC14BF">
        <w:rPr>
          <w:rFonts w:ascii="Times New Roman" w:hAnsi="Times New Roman" w:cs="Times New Roman"/>
          <w:sz w:val="28"/>
          <w:szCs w:val="28"/>
        </w:rPr>
        <w:t xml:space="preserve"> </w:t>
      </w:r>
      <w:r w:rsidR="007D79F1" w:rsidRPr="00BC14B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3B5D9E" w:rsidRPr="00BC14BF">
        <w:rPr>
          <w:rFonts w:ascii="Times New Roman" w:hAnsi="Times New Roman" w:cs="Times New Roman"/>
          <w:sz w:val="28"/>
          <w:szCs w:val="28"/>
        </w:rPr>
        <w:t>до 2021 года</w:t>
      </w:r>
      <w:r w:rsidRPr="00BC14BF">
        <w:rPr>
          <w:rFonts w:ascii="Times New Roman" w:hAnsi="Times New Roman" w:cs="Times New Roman"/>
          <w:sz w:val="28"/>
          <w:szCs w:val="28"/>
        </w:rPr>
        <w:t>.</w:t>
      </w:r>
    </w:p>
    <w:p w14:paraId="55E4ACFB" w14:textId="67EBD4A5" w:rsidR="00BD0B62" w:rsidRPr="00BC14BF" w:rsidRDefault="00BD0B62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BF">
        <w:rPr>
          <w:rFonts w:ascii="Times New Roman" w:hAnsi="Times New Roman" w:cs="Times New Roman"/>
          <w:sz w:val="28"/>
          <w:szCs w:val="28"/>
        </w:rPr>
        <w:t xml:space="preserve">2) дидактический материал по темам, </w:t>
      </w:r>
      <w:r w:rsidR="00E45C73">
        <w:rPr>
          <w:rFonts w:ascii="Times New Roman" w:hAnsi="Times New Roman" w:cs="Times New Roman"/>
          <w:sz w:val="28"/>
          <w:szCs w:val="28"/>
        </w:rPr>
        <w:t>которые включены в Программу,</w:t>
      </w:r>
      <w:r w:rsidR="00E45C73">
        <w:rPr>
          <w:rFonts w:ascii="Times New Roman" w:hAnsi="Times New Roman" w:cs="Times New Roman"/>
          <w:sz w:val="28"/>
          <w:szCs w:val="28"/>
        </w:rPr>
        <w:br/>
      </w:r>
      <w:r w:rsidRPr="00BC14BF">
        <w:rPr>
          <w:rFonts w:ascii="Times New Roman" w:hAnsi="Times New Roman" w:cs="Times New Roman"/>
          <w:sz w:val="28"/>
          <w:szCs w:val="28"/>
        </w:rPr>
        <w:t xml:space="preserve">но </w:t>
      </w:r>
      <w:r w:rsidR="00BC14BF">
        <w:rPr>
          <w:rFonts w:ascii="Times New Roman" w:hAnsi="Times New Roman" w:cs="Times New Roman"/>
          <w:sz w:val="28"/>
          <w:szCs w:val="28"/>
        </w:rPr>
        <w:t>отсутствуют</w:t>
      </w:r>
      <w:r w:rsidRPr="00BC14BF">
        <w:rPr>
          <w:rFonts w:ascii="Times New Roman" w:hAnsi="Times New Roman" w:cs="Times New Roman"/>
          <w:sz w:val="28"/>
          <w:szCs w:val="28"/>
        </w:rPr>
        <w:t xml:space="preserve"> в учебнике, можно </w:t>
      </w:r>
    </w:p>
    <w:p w14:paraId="40CCF45F" w14:textId="77777777" w:rsidR="00BD0B62" w:rsidRPr="00BC14BF" w:rsidRDefault="00BD0B62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BF">
        <w:rPr>
          <w:rFonts w:ascii="Times New Roman" w:hAnsi="Times New Roman" w:cs="Times New Roman"/>
          <w:sz w:val="28"/>
          <w:szCs w:val="28"/>
        </w:rPr>
        <w:t>а) состав</w:t>
      </w:r>
      <w:r w:rsidR="007D79F1" w:rsidRPr="00BC14BF">
        <w:rPr>
          <w:rFonts w:ascii="Times New Roman" w:hAnsi="Times New Roman" w:cs="Times New Roman"/>
          <w:sz w:val="28"/>
          <w:szCs w:val="28"/>
        </w:rPr>
        <w:t>лять</w:t>
      </w:r>
      <w:r w:rsidRPr="00BC14BF">
        <w:rPr>
          <w:rFonts w:ascii="Times New Roman" w:hAnsi="Times New Roman" w:cs="Times New Roman"/>
          <w:sz w:val="28"/>
          <w:szCs w:val="28"/>
        </w:rPr>
        <w:t xml:space="preserve"> самим, </w:t>
      </w:r>
    </w:p>
    <w:p w14:paraId="11C7BC87" w14:textId="77777777" w:rsidR="00FA7EC9" w:rsidRDefault="00BD0B62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 w:rsidRPr="00BC14BF">
        <w:rPr>
          <w:rFonts w:ascii="Times New Roman" w:hAnsi="Times New Roman" w:cs="Times New Roman"/>
          <w:sz w:val="28"/>
          <w:szCs w:val="28"/>
        </w:rPr>
        <w:t>б) брать из учебников другого класса, так как о</w:t>
      </w:r>
      <w:r w:rsidRPr="00BC14BF">
        <w:rPr>
          <w:rFonts w:ascii="Times New Roman" w:eastAsia="SchoolBookSanPin-Regular" w:hAnsi="Times New Roman" w:cs="Times New Roman"/>
          <w:sz w:val="28"/>
          <w:szCs w:val="28"/>
        </w:rPr>
        <w:t>сновное различие, как уже говорилось, связано с переносом ряда</w:t>
      </w:r>
      <w:r>
        <w:rPr>
          <w:rFonts w:ascii="Times New Roman" w:eastAsia="SchoolBookSanPin-Regular" w:hAnsi="Times New Roman" w:cs="Times New Roman"/>
          <w:sz w:val="28"/>
          <w:szCs w:val="28"/>
        </w:rPr>
        <w:t xml:space="preserve"> тем из одно</w:t>
      </w:r>
      <w:r w:rsidR="00BB6BCE">
        <w:rPr>
          <w:rFonts w:ascii="Times New Roman" w:eastAsia="SchoolBookSanPin-Regular" w:hAnsi="Times New Roman" w:cs="Times New Roman"/>
          <w:sz w:val="28"/>
          <w:szCs w:val="28"/>
        </w:rPr>
        <w:t xml:space="preserve">го класса в </w:t>
      </w:r>
      <w:r w:rsidR="003B5D9E">
        <w:rPr>
          <w:rFonts w:ascii="Times New Roman" w:eastAsia="SchoolBookSanPin-Regular" w:hAnsi="Times New Roman" w:cs="Times New Roman"/>
          <w:sz w:val="28"/>
          <w:szCs w:val="28"/>
        </w:rPr>
        <w:t>другой</w:t>
      </w:r>
      <w:r w:rsidR="007D79F1">
        <w:rPr>
          <w:rFonts w:ascii="Times New Roman" w:eastAsia="SchoolBookSanPin-Regular" w:hAnsi="Times New Roman" w:cs="Times New Roman"/>
          <w:sz w:val="28"/>
          <w:szCs w:val="28"/>
        </w:rPr>
        <w:t>.</w:t>
      </w:r>
      <w:r w:rsidR="003B5D9E">
        <w:rPr>
          <w:rFonts w:ascii="Times New Roman" w:eastAsia="SchoolBookSanPin-Regular" w:hAnsi="Times New Roman" w:cs="Times New Roman"/>
          <w:sz w:val="28"/>
          <w:szCs w:val="28"/>
        </w:rPr>
        <w:t xml:space="preserve"> </w:t>
      </w:r>
    </w:p>
    <w:p w14:paraId="16834F02" w14:textId="77777777" w:rsidR="001A78C6" w:rsidRDefault="001A78C6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</w:p>
    <w:p w14:paraId="36983C9E" w14:textId="77777777" w:rsidR="00C26D7E" w:rsidRPr="00E45C73" w:rsidRDefault="00C26D7E" w:rsidP="00D07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-Regular" w:hAnsi="Times New Roman" w:cs="Times New Roman"/>
          <w:b/>
          <w:sz w:val="30"/>
          <w:szCs w:val="30"/>
        </w:rPr>
      </w:pPr>
      <w:r w:rsidRPr="00E45C73">
        <w:rPr>
          <w:rFonts w:ascii="Times New Roman" w:eastAsia="SchoolBookSanPin-Regular" w:hAnsi="Times New Roman" w:cs="Times New Roman"/>
          <w:b/>
          <w:sz w:val="30"/>
          <w:szCs w:val="30"/>
        </w:rPr>
        <w:t xml:space="preserve">Дополнительные </w:t>
      </w:r>
      <w:r w:rsidR="003B5D9E" w:rsidRPr="00E45C73">
        <w:rPr>
          <w:rFonts w:ascii="Times New Roman" w:eastAsia="SchoolBookSanPin-Regular" w:hAnsi="Times New Roman" w:cs="Times New Roman"/>
          <w:b/>
          <w:sz w:val="30"/>
          <w:szCs w:val="30"/>
        </w:rPr>
        <w:t xml:space="preserve">учебно-методические </w:t>
      </w:r>
      <w:r w:rsidRPr="00E45C73">
        <w:rPr>
          <w:rFonts w:ascii="Times New Roman" w:eastAsia="SchoolBookSanPin-Regular" w:hAnsi="Times New Roman" w:cs="Times New Roman"/>
          <w:b/>
          <w:sz w:val="30"/>
          <w:szCs w:val="30"/>
        </w:rPr>
        <w:t>материалы</w:t>
      </w:r>
    </w:p>
    <w:p w14:paraId="467AB4DA" w14:textId="77777777" w:rsidR="001A78C6" w:rsidRPr="001A78C6" w:rsidRDefault="001A78C6" w:rsidP="0097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SanPin-Regular" w:hAnsi="Times New Roman" w:cs="Times New Roman"/>
          <w:i/>
          <w:sz w:val="28"/>
          <w:szCs w:val="28"/>
        </w:rPr>
      </w:pPr>
    </w:p>
    <w:p w14:paraId="095A4E5F" w14:textId="2FF79C3D" w:rsidR="0075558A" w:rsidRPr="0075558A" w:rsidRDefault="00E90814" w:rsidP="0097151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Regular" w:hAnsi="Times New Roman" w:cs="Times New Roman"/>
          <w:sz w:val="28"/>
          <w:szCs w:val="28"/>
        </w:rPr>
      </w:pPr>
      <w:r>
        <w:rPr>
          <w:rFonts w:ascii="Times New Roman" w:eastAsia="SchoolBookSanPin-Regular" w:hAnsi="Times New Roman" w:cs="Times New Roman"/>
          <w:sz w:val="28"/>
          <w:szCs w:val="28"/>
        </w:rPr>
        <w:t>Б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t>иология, 5 класс : учебник / С.</w:t>
      </w:r>
      <w:r w:rsidR="00975C6D">
        <w:rPr>
          <w:rFonts w:ascii="Times New Roman" w:eastAsia="SchoolBookSanPin-Regular" w:hAnsi="Times New Roman" w:cs="Times New Roman"/>
          <w:sz w:val="28"/>
          <w:szCs w:val="28"/>
          <w:lang w:val="en-US"/>
        </w:rPr>
        <w:t> 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t>Е.</w:t>
      </w:r>
      <w:r w:rsidR="00975C6D">
        <w:rPr>
          <w:rFonts w:ascii="Times New Roman" w:eastAsia="SchoolBookSanPin-Regular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SchoolBookSanPin-Regular" w:hAnsi="Times New Roman" w:cs="Times New Roman"/>
          <w:sz w:val="28"/>
          <w:szCs w:val="28"/>
        </w:rPr>
        <w:t>Мансурова, В.</w:t>
      </w:r>
      <w:r w:rsidR="00975C6D">
        <w:rPr>
          <w:rFonts w:ascii="Times New Roman" w:eastAsia="SchoolBookSanPin-Regular" w:hAnsi="Times New Roman" w:cs="Times New Roman"/>
          <w:sz w:val="28"/>
          <w:szCs w:val="28"/>
          <w:lang w:val="en-US"/>
        </w:rPr>
        <w:t> 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t>С.</w:t>
      </w:r>
      <w:r w:rsidR="00975C6D">
        <w:rPr>
          <w:rFonts w:ascii="Times New Roman" w:eastAsia="SchoolBookSanPin-Regular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SchoolBookSanPin-Regular" w:hAnsi="Times New Roman" w:cs="Times New Roman"/>
          <w:sz w:val="28"/>
          <w:szCs w:val="28"/>
        </w:rPr>
        <w:t>Рохлов, Е.</w:t>
      </w:r>
      <w:r w:rsidR="00975C6D">
        <w:rPr>
          <w:rFonts w:ascii="Times New Roman" w:eastAsia="SchoolBookSanPin-Regular" w:hAnsi="Times New Roman" w:cs="Times New Roman"/>
          <w:sz w:val="28"/>
          <w:szCs w:val="28"/>
          <w:lang w:val="en-US"/>
        </w:rPr>
        <w:t> 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t>Ю.</w:t>
      </w:r>
      <w:r w:rsidR="00975C6D">
        <w:rPr>
          <w:rFonts w:ascii="Times New Roman" w:eastAsia="SchoolBookSanPin-Regular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SchoolBookSanPin-Regular" w:hAnsi="Times New Roman" w:cs="Times New Roman"/>
          <w:sz w:val="28"/>
          <w:szCs w:val="28"/>
        </w:rPr>
        <w:t>Мишняева. – 2-е изд., стер. – Мо</w:t>
      </w:r>
      <w:r w:rsidR="00975C6D">
        <w:rPr>
          <w:rFonts w:ascii="Times New Roman" w:eastAsia="SchoolBookSanPin-Regular" w:hAnsi="Times New Roman" w:cs="Times New Roman"/>
          <w:sz w:val="28"/>
          <w:szCs w:val="28"/>
        </w:rPr>
        <w:t>сква : Просвещение, 2022. – 128.</w:t>
      </w:r>
      <w:r>
        <w:rPr>
          <w:rFonts w:ascii="Times New Roman" w:eastAsia="SchoolBookSanPin-Regular" w:hAnsi="Times New Roman" w:cs="Times New Roman"/>
          <w:sz w:val="28"/>
          <w:szCs w:val="28"/>
        </w:rPr>
        <w:t>: ил.</w:t>
      </w:r>
    </w:p>
    <w:p w14:paraId="687D453C" w14:textId="3598FF61" w:rsidR="0075558A" w:rsidRPr="001A78C6" w:rsidRDefault="00E90814" w:rsidP="0097151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choolBookSanPin-Regular" w:hAnsi="Times New Roman" w:cs="Times New Roman"/>
          <w:i/>
          <w:sz w:val="28"/>
          <w:szCs w:val="28"/>
        </w:rPr>
      </w:pPr>
      <w:r w:rsidRPr="001A78C6">
        <w:rPr>
          <w:rFonts w:ascii="Times New Roman" w:eastAsia="SchoolBookSanPin-Regular" w:hAnsi="Times New Roman" w:cs="Times New Roman"/>
          <w:i/>
          <w:sz w:val="28"/>
          <w:szCs w:val="28"/>
        </w:rPr>
        <w:t>Учебник содержит 6 глав, которые соответствуют тематическому планированию, 28 параграфов, рубрики:</w:t>
      </w:r>
      <w:r w:rsidR="007E1B71" w:rsidRPr="001A78C6">
        <w:rPr>
          <w:rFonts w:ascii="Times New Roman" w:eastAsia="SchoolBookSanPin-Regular" w:hAnsi="Times New Roman" w:cs="Times New Roman"/>
          <w:i/>
          <w:sz w:val="28"/>
          <w:szCs w:val="28"/>
        </w:rPr>
        <w:t xml:space="preserve"> «Вопросы и задания», «Знаете ли вы, что…», «Из истории науки», «</w:t>
      </w:r>
      <w:r w:rsidRPr="001A78C6">
        <w:rPr>
          <w:rFonts w:ascii="Times New Roman" w:eastAsia="SchoolBookSanPin-Regular" w:hAnsi="Times New Roman" w:cs="Times New Roman"/>
          <w:i/>
          <w:sz w:val="28"/>
          <w:szCs w:val="28"/>
        </w:rPr>
        <w:t>Думаем, исследуем, решаем», «Выбираем профессию»,</w:t>
      </w:r>
      <w:r w:rsidR="00971510">
        <w:rPr>
          <w:rFonts w:ascii="Times New Roman" w:eastAsia="SchoolBookSanPin-Regular" w:hAnsi="Times New Roman" w:cs="Times New Roman"/>
          <w:i/>
          <w:sz w:val="28"/>
          <w:szCs w:val="28"/>
        </w:rPr>
        <w:t xml:space="preserve"> </w:t>
      </w:r>
      <w:r w:rsidR="007E1B71" w:rsidRPr="001A78C6">
        <w:rPr>
          <w:rFonts w:ascii="Times New Roman" w:eastAsia="SchoolBookSanPin-Regular" w:hAnsi="Times New Roman" w:cs="Times New Roman"/>
          <w:i/>
          <w:sz w:val="28"/>
          <w:szCs w:val="28"/>
        </w:rPr>
        <w:t>«От учёных»,</w:t>
      </w:r>
      <w:r w:rsidR="00971510">
        <w:rPr>
          <w:rFonts w:ascii="Times New Roman" w:eastAsia="SchoolBookSanPin-Regular" w:hAnsi="Times New Roman" w:cs="Times New Roman"/>
          <w:i/>
          <w:sz w:val="28"/>
          <w:szCs w:val="28"/>
        </w:rPr>
        <w:t xml:space="preserve"> </w:t>
      </w:r>
      <w:r w:rsidRPr="001A78C6">
        <w:rPr>
          <w:rFonts w:ascii="Times New Roman" w:eastAsia="SchoolBookSanPin-Regular" w:hAnsi="Times New Roman" w:cs="Times New Roman"/>
          <w:i/>
          <w:sz w:val="28"/>
          <w:szCs w:val="28"/>
        </w:rPr>
        <w:t>тексты лаб</w:t>
      </w:r>
      <w:r w:rsidR="007E1B71" w:rsidRPr="001A78C6">
        <w:rPr>
          <w:rFonts w:ascii="Times New Roman" w:eastAsia="SchoolBookSanPin-Regular" w:hAnsi="Times New Roman" w:cs="Times New Roman"/>
          <w:i/>
          <w:sz w:val="28"/>
          <w:szCs w:val="28"/>
        </w:rPr>
        <w:t>ораторных и практических работ</w:t>
      </w:r>
      <w:r w:rsidR="001A78C6">
        <w:rPr>
          <w:rFonts w:ascii="Times New Roman" w:eastAsia="SchoolBookSanPin-Regular" w:hAnsi="Times New Roman" w:cs="Times New Roman"/>
          <w:i/>
          <w:sz w:val="28"/>
          <w:szCs w:val="28"/>
        </w:rPr>
        <w:t>.</w:t>
      </w:r>
    </w:p>
    <w:p w14:paraId="13B2EF2A" w14:textId="5F1A76FF" w:rsidR="007A686E" w:rsidRPr="0075558A" w:rsidRDefault="00975C6D" w:rsidP="00975C6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SanPin-Regular" w:hAnsi="Times New Roman" w:cs="Times New Roman"/>
          <w:i/>
          <w:sz w:val="24"/>
          <w:szCs w:val="28"/>
        </w:rPr>
      </w:pPr>
      <w:r>
        <w:rPr>
          <w:rFonts w:ascii="Times New Roman" w:eastAsia="SchoolBookSanPin-Regular" w:hAnsi="Times New Roman" w:cs="Times New Roman"/>
          <w:sz w:val="28"/>
          <w:szCs w:val="28"/>
        </w:rPr>
        <w:t>(Д</w:t>
      </w:r>
      <w:r w:rsidR="007E1B71">
        <w:rPr>
          <w:rFonts w:ascii="Times New Roman" w:eastAsia="SchoolBookSanPin-Regular" w:hAnsi="Times New Roman" w:cs="Times New Roman"/>
          <w:sz w:val="28"/>
          <w:szCs w:val="28"/>
        </w:rPr>
        <w:t>анный учебник доступен в электронном варианте на Сайте издательства «Просвещение», доступ открывается на 9 месяцев с момента активации ключа, который покупатель получает после оплаты покупки)</w:t>
      </w:r>
      <w:r w:rsidR="001A78C6">
        <w:rPr>
          <w:rFonts w:ascii="Times New Roman" w:eastAsia="SchoolBookSanPin-Regular" w:hAnsi="Times New Roman" w:cs="Times New Roman"/>
          <w:sz w:val="28"/>
          <w:szCs w:val="28"/>
        </w:rPr>
        <w:t>.</w:t>
      </w:r>
    </w:p>
    <w:p w14:paraId="528DEC68" w14:textId="77777777" w:rsidR="0075558A" w:rsidRPr="0075558A" w:rsidRDefault="0075558A" w:rsidP="009715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-Regular" w:hAnsi="Times New Roman" w:cs="Times New Roman"/>
          <w:sz w:val="24"/>
          <w:szCs w:val="28"/>
        </w:rPr>
      </w:pPr>
    </w:p>
    <w:p w14:paraId="02E0BC76" w14:textId="77777777" w:rsidR="00A9457B" w:rsidRDefault="00A9457B" w:rsidP="009715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AAAC8C" w14:textId="77777777" w:rsidR="00A9457B" w:rsidRDefault="00A9457B" w:rsidP="009715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457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14:paraId="68AA3ABF" w14:textId="77777777" w:rsidR="00A9457B" w:rsidRPr="00E45C73" w:rsidRDefault="00A9457B" w:rsidP="009715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105478991"/>
    </w:p>
    <w:p w14:paraId="659C9197" w14:textId="13A5A7D6" w:rsidR="00074B4D" w:rsidRPr="00A9457B" w:rsidRDefault="00074B4D" w:rsidP="00E45C73">
      <w:pPr>
        <w:shd w:val="clear" w:color="auto" w:fill="A8D08D" w:themeFill="accent6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7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D094A">
        <w:rPr>
          <w:rFonts w:ascii="Times New Roman" w:hAnsi="Times New Roman" w:cs="Times New Roman"/>
          <w:b/>
          <w:sz w:val="28"/>
          <w:szCs w:val="28"/>
        </w:rPr>
        <w:t>экскурсий</w:t>
      </w:r>
      <w:r w:rsidRPr="00A9457B">
        <w:rPr>
          <w:rFonts w:ascii="Times New Roman" w:hAnsi="Times New Roman" w:cs="Times New Roman"/>
          <w:b/>
          <w:sz w:val="28"/>
          <w:szCs w:val="28"/>
        </w:rPr>
        <w:t xml:space="preserve"> по классам</w:t>
      </w:r>
    </w:p>
    <w:p w14:paraId="428A28BE" w14:textId="77777777" w:rsidR="00DA627D" w:rsidRPr="00E45C73" w:rsidRDefault="00DA627D" w:rsidP="009715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49E786" w14:textId="3E866BA4" w:rsidR="00074B4D" w:rsidRPr="00975C6D" w:rsidRDefault="00DA627D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5479042"/>
      <w:bookmarkEnd w:id="2"/>
      <w:r w:rsidRPr="00975C6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  <w:r w:rsidRPr="00975C6D">
        <w:rPr>
          <w:rFonts w:ascii="Times New Roman" w:hAnsi="Times New Roman" w:cs="Times New Roman"/>
          <w:sz w:val="28"/>
          <w:szCs w:val="28"/>
        </w:rPr>
        <w:t xml:space="preserve"> </w:t>
      </w:r>
      <w:r w:rsidR="00BD094A" w:rsidRPr="00975C6D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</w:t>
      </w:r>
      <w:r w:rsidR="00FA66D3" w:rsidRPr="00975C6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</w:p>
    <w:bookmarkEnd w:id="3"/>
    <w:p w14:paraId="3343EC1A" w14:textId="77777777" w:rsidR="00DA627D" w:rsidRDefault="00DA627D" w:rsidP="0097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FA66D3" w:rsidRPr="00097E79" w14:paraId="6760D1EE" w14:textId="77777777" w:rsidTr="00975C6D">
        <w:trPr>
          <w:jc w:val="center"/>
        </w:trPr>
        <w:tc>
          <w:tcPr>
            <w:tcW w:w="5000" w:type="pct"/>
          </w:tcPr>
          <w:p w14:paraId="1E2E0ACB" w14:textId="0AF83A78" w:rsidR="00FA66D3" w:rsidRPr="00097E79" w:rsidRDefault="00FA66D3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экскурсии</w:t>
            </w:r>
            <w:r w:rsidR="00876FB0" w:rsidRPr="00097E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видеоэкскурсии</w:t>
            </w:r>
          </w:p>
        </w:tc>
      </w:tr>
      <w:tr w:rsidR="006B684E" w:rsidRPr="00097E79" w14:paraId="4550953F" w14:textId="77777777" w:rsidTr="00975C6D">
        <w:trPr>
          <w:jc w:val="center"/>
        </w:trPr>
        <w:tc>
          <w:tcPr>
            <w:tcW w:w="5000" w:type="pct"/>
            <w:shd w:val="clear" w:color="auto" w:fill="ACB9CA" w:themeFill="text2" w:themeFillTint="66"/>
          </w:tcPr>
          <w:p w14:paraId="08627C8B" w14:textId="77777777" w:rsidR="006B684E" w:rsidRPr="00097E79" w:rsidRDefault="006B684E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FA66D3" w:rsidRPr="00097E79" w14:paraId="1EBE0382" w14:textId="77777777" w:rsidTr="00975C6D">
        <w:trPr>
          <w:jc w:val="center"/>
        </w:trPr>
        <w:tc>
          <w:tcPr>
            <w:tcW w:w="5000" w:type="pct"/>
          </w:tcPr>
          <w:p w14:paraId="418E57D6" w14:textId="42D5DEE6" w:rsidR="00FA66D3" w:rsidRPr="00097E79" w:rsidRDefault="00876FB0" w:rsidP="00975C6D">
            <w:pPr>
              <w:pStyle w:val="Default"/>
              <w:numPr>
                <w:ilvl w:val="0"/>
                <w:numId w:val="21"/>
              </w:numPr>
              <w:tabs>
                <w:tab w:val="left" w:pos="4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97E79">
              <w:rPr>
                <w:sz w:val="28"/>
                <w:szCs w:val="28"/>
              </w:rPr>
              <w:t>Овладение методами изучения живой природы — наблюдением и экспериментом.</w:t>
            </w:r>
          </w:p>
          <w:p w14:paraId="742B8E02" w14:textId="77777777" w:rsidR="00FA66D3" w:rsidRPr="00097E79" w:rsidRDefault="00876FB0" w:rsidP="00975C6D">
            <w:pPr>
              <w:pStyle w:val="Default"/>
              <w:numPr>
                <w:ilvl w:val="0"/>
                <w:numId w:val="21"/>
              </w:numPr>
              <w:tabs>
                <w:tab w:val="left" w:pos="432"/>
              </w:tabs>
              <w:ind w:left="0" w:firstLine="0"/>
              <w:rPr>
                <w:sz w:val="28"/>
                <w:szCs w:val="28"/>
              </w:rPr>
            </w:pPr>
            <w:r w:rsidRPr="00097E79">
              <w:rPr>
                <w:sz w:val="28"/>
                <w:szCs w:val="28"/>
              </w:rPr>
              <w:t>Растительный и животный мир родного края (краеведение).</w:t>
            </w:r>
          </w:p>
          <w:p w14:paraId="2D241A44" w14:textId="796B4724" w:rsidR="00566F26" w:rsidRPr="00097E79" w:rsidRDefault="00566F26" w:rsidP="00975C6D">
            <w:pPr>
              <w:pStyle w:val="Default"/>
              <w:numPr>
                <w:ilvl w:val="0"/>
                <w:numId w:val="21"/>
              </w:numPr>
              <w:tabs>
                <w:tab w:val="left" w:pos="432"/>
              </w:tabs>
              <w:ind w:left="0" w:firstLine="0"/>
              <w:rPr>
                <w:sz w:val="28"/>
                <w:szCs w:val="28"/>
              </w:rPr>
            </w:pPr>
            <w:r w:rsidRPr="00097E79">
              <w:rPr>
                <w:sz w:val="28"/>
                <w:szCs w:val="28"/>
              </w:rPr>
              <w:t>Изучение природных сообществ (на примере леса, озера, пруда, луга и др.).</w:t>
            </w:r>
          </w:p>
          <w:p w14:paraId="0CCC9007" w14:textId="0F8A40C7" w:rsidR="00566F26" w:rsidRPr="00097E79" w:rsidRDefault="00566F26" w:rsidP="00975C6D">
            <w:pPr>
              <w:pStyle w:val="Default"/>
              <w:numPr>
                <w:ilvl w:val="0"/>
                <w:numId w:val="21"/>
              </w:numPr>
              <w:tabs>
                <w:tab w:val="left" w:pos="432"/>
              </w:tabs>
              <w:ind w:left="0" w:firstLine="0"/>
              <w:rPr>
                <w:sz w:val="28"/>
                <w:szCs w:val="28"/>
              </w:rPr>
            </w:pPr>
            <w:r w:rsidRPr="00097E79">
              <w:rPr>
                <w:sz w:val="28"/>
                <w:szCs w:val="28"/>
              </w:rPr>
              <w:t>Изучение сезонных явлений в жизни природных сообществ.</w:t>
            </w:r>
          </w:p>
        </w:tc>
      </w:tr>
      <w:tr w:rsidR="006B684E" w:rsidRPr="00097E79" w14:paraId="67AEBE0F" w14:textId="77777777" w:rsidTr="00975C6D">
        <w:trPr>
          <w:jc w:val="center"/>
        </w:trPr>
        <w:tc>
          <w:tcPr>
            <w:tcW w:w="5000" w:type="pct"/>
            <w:shd w:val="clear" w:color="auto" w:fill="ACB9CA" w:themeFill="text2" w:themeFillTint="66"/>
          </w:tcPr>
          <w:p w14:paraId="7A995715" w14:textId="77777777" w:rsidR="006B684E" w:rsidRPr="00097E79" w:rsidRDefault="006B684E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FA66D3" w:rsidRPr="00097E79" w14:paraId="455CE66A" w14:textId="77777777" w:rsidTr="00975C6D">
        <w:trPr>
          <w:jc w:val="center"/>
        </w:trPr>
        <w:tc>
          <w:tcPr>
            <w:tcW w:w="5000" w:type="pct"/>
          </w:tcPr>
          <w:p w14:paraId="7B6AA585" w14:textId="05A7A4A9" w:rsidR="00566F26" w:rsidRPr="00097E79" w:rsidRDefault="00566F26" w:rsidP="00975C6D">
            <w:pPr>
              <w:pStyle w:val="a4"/>
              <w:numPr>
                <w:ilvl w:val="0"/>
                <w:numId w:val="22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sz w:val="28"/>
                <w:szCs w:val="28"/>
              </w:rPr>
              <w:t>Ознакомление в природе с цветковыми растениями.</w:t>
            </w:r>
          </w:p>
        </w:tc>
      </w:tr>
      <w:tr w:rsidR="00833BDA" w:rsidRPr="00097E79" w14:paraId="5B512B1C" w14:textId="77777777" w:rsidTr="00975C6D">
        <w:trPr>
          <w:jc w:val="center"/>
        </w:trPr>
        <w:tc>
          <w:tcPr>
            <w:tcW w:w="5000" w:type="pct"/>
            <w:shd w:val="clear" w:color="auto" w:fill="ACB9CA" w:themeFill="text2" w:themeFillTint="66"/>
          </w:tcPr>
          <w:p w14:paraId="1800372B" w14:textId="3F1B9F27" w:rsidR="00833BDA" w:rsidRPr="00097E79" w:rsidRDefault="007E50CE" w:rsidP="007E50C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833BDA" w:rsidRPr="00097E7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A66D3" w:rsidRPr="00097E79" w14:paraId="46C7A7E9" w14:textId="77777777" w:rsidTr="00975C6D">
        <w:trPr>
          <w:jc w:val="center"/>
        </w:trPr>
        <w:tc>
          <w:tcPr>
            <w:tcW w:w="5000" w:type="pct"/>
          </w:tcPr>
          <w:p w14:paraId="246E2030" w14:textId="77777777" w:rsidR="00766DF8" w:rsidRPr="00097E79" w:rsidRDefault="00766DF8" w:rsidP="00975C6D">
            <w:pPr>
              <w:pStyle w:val="a4"/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sz w:val="28"/>
                <w:szCs w:val="28"/>
              </w:rPr>
              <w:t>Развитие растительного мира на Земле (экскурсия в палеонтологический или краеведческий музей).</w:t>
            </w:r>
          </w:p>
          <w:p w14:paraId="4E45762B" w14:textId="77777777" w:rsidR="00766DF8" w:rsidRPr="00097E79" w:rsidRDefault="00766DF8" w:rsidP="00975C6D">
            <w:pPr>
              <w:pStyle w:val="a4"/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sz w:val="28"/>
                <w:szCs w:val="28"/>
              </w:rPr>
              <w:t>Изучение сельскохозяйственных растений региона.</w:t>
            </w:r>
          </w:p>
          <w:p w14:paraId="227D94F1" w14:textId="58A99134" w:rsidR="00766DF8" w:rsidRPr="00097E79" w:rsidRDefault="00766DF8" w:rsidP="00975C6D">
            <w:pPr>
              <w:pStyle w:val="a4"/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sz w:val="28"/>
                <w:szCs w:val="28"/>
              </w:rPr>
              <w:t>Изучение сорных растений региона.</w:t>
            </w:r>
          </w:p>
        </w:tc>
      </w:tr>
      <w:tr w:rsidR="00B74D01" w:rsidRPr="00097E79" w14:paraId="2217F6D2" w14:textId="77777777" w:rsidTr="00975C6D">
        <w:trPr>
          <w:jc w:val="center"/>
        </w:trPr>
        <w:tc>
          <w:tcPr>
            <w:tcW w:w="5000" w:type="pct"/>
            <w:shd w:val="clear" w:color="auto" w:fill="ACB9CA" w:themeFill="text2" w:themeFillTint="66"/>
          </w:tcPr>
          <w:p w14:paraId="74815E9F" w14:textId="77777777" w:rsidR="00B74D01" w:rsidRPr="00097E79" w:rsidRDefault="00B74D01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FA66D3" w:rsidRPr="00097E79" w14:paraId="35B85A2E" w14:textId="77777777" w:rsidTr="00975C6D">
        <w:trPr>
          <w:jc w:val="center"/>
        </w:trPr>
        <w:tc>
          <w:tcPr>
            <w:tcW w:w="5000" w:type="pct"/>
          </w:tcPr>
          <w:p w14:paraId="410D490D" w14:textId="1D1B2502" w:rsidR="00FA66D3" w:rsidRPr="00097E79" w:rsidRDefault="00FA66D3" w:rsidP="0097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B99" w:rsidRPr="00097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CEA" w:rsidRPr="00097E79" w14:paraId="4BD5785D" w14:textId="77777777" w:rsidTr="00975C6D">
        <w:trPr>
          <w:jc w:val="center"/>
        </w:trPr>
        <w:tc>
          <w:tcPr>
            <w:tcW w:w="5000" w:type="pct"/>
            <w:shd w:val="clear" w:color="auto" w:fill="ACB9CA" w:themeFill="text2" w:themeFillTint="66"/>
          </w:tcPr>
          <w:p w14:paraId="7C68641C" w14:textId="77777777" w:rsidR="00315CEA" w:rsidRPr="00097E79" w:rsidRDefault="00315CEA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FA66D3" w:rsidRPr="00097E79" w14:paraId="327882A9" w14:textId="77777777" w:rsidTr="00975C6D">
        <w:trPr>
          <w:jc w:val="center"/>
        </w:trPr>
        <w:tc>
          <w:tcPr>
            <w:tcW w:w="5000" w:type="pct"/>
          </w:tcPr>
          <w:p w14:paraId="7892CABC" w14:textId="5B594797" w:rsidR="00FA66D3" w:rsidRPr="00097E79" w:rsidRDefault="00FA66D3" w:rsidP="0097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BD4" w:rsidRPr="00097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4396AAE" w14:textId="221EA9BC" w:rsidR="00E45C73" w:rsidRDefault="00E45C73" w:rsidP="0097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88EDF4" w14:textId="6E5E8226" w:rsidR="00015C70" w:rsidRPr="00E72C20" w:rsidRDefault="00015C70" w:rsidP="00E45C7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72C2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0D399F" w:rsidRPr="00E72C2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14:paraId="77ECA554" w14:textId="1927ECD2" w:rsidR="00FA66D3" w:rsidRPr="00975C6D" w:rsidRDefault="00FA66D3" w:rsidP="009715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1C54DFC3" w14:textId="37DDC94A" w:rsidR="00FA66D3" w:rsidRPr="00A9457B" w:rsidRDefault="00FA66D3" w:rsidP="00975C6D">
      <w:pPr>
        <w:shd w:val="clear" w:color="auto" w:fill="A8D08D" w:themeFill="accent6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7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A66D3">
        <w:rPr>
          <w:rFonts w:ascii="Times New Roman" w:hAnsi="Times New Roman" w:cs="Times New Roman"/>
          <w:b/>
          <w:sz w:val="28"/>
          <w:szCs w:val="28"/>
        </w:rPr>
        <w:t>абораторных и практических рабо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9457B">
        <w:rPr>
          <w:rFonts w:ascii="Times New Roman" w:hAnsi="Times New Roman" w:cs="Times New Roman"/>
          <w:b/>
          <w:sz w:val="28"/>
          <w:szCs w:val="28"/>
        </w:rPr>
        <w:t xml:space="preserve"> по классам</w:t>
      </w:r>
    </w:p>
    <w:p w14:paraId="7F18FB73" w14:textId="77777777" w:rsidR="00FA66D3" w:rsidRPr="009F47B6" w:rsidRDefault="00FA66D3" w:rsidP="009715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EA299FE" w14:textId="77777777" w:rsidR="00FA66D3" w:rsidRPr="00975C6D" w:rsidRDefault="00FA66D3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6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  <w:r w:rsidRPr="00975C6D">
        <w:rPr>
          <w:rFonts w:ascii="Times New Roman" w:hAnsi="Times New Roman" w:cs="Times New Roman"/>
          <w:sz w:val="28"/>
          <w:szCs w:val="28"/>
        </w:rPr>
        <w:t xml:space="preserve"> Примерная основная образовательная программа основного общего образования</w:t>
      </w:r>
    </w:p>
    <w:p w14:paraId="30523BCB" w14:textId="77777777" w:rsidR="00074B4D" w:rsidRPr="009F47B6" w:rsidRDefault="00074B4D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170"/>
        <w:gridCol w:w="8469"/>
      </w:tblGrid>
      <w:tr w:rsidR="00FE517A" w:rsidRPr="00975C6D" w14:paraId="200694BB" w14:textId="77777777" w:rsidTr="00975C6D">
        <w:trPr>
          <w:jc w:val="center"/>
        </w:trPr>
        <w:tc>
          <w:tcPr>
            <w:tcW w:w="1170" w:type="dxa"/>
          </w:tcPr>
          <w:p w14:paraId="5DCC9BDB" w14:textId="77777777" w:rsidR="00FE517A" w:rsidRPr="00975C6D" w:rsidRDefault="00294E7E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8469" w:type="dxa"/>
          </w:tcPr>
          <w:p w14:paraId="0D841AD8" w14:textId="52D7B1D7" w:rsidR="00FE517A" w:rsidRPr="00975C6D" w:rsidRDefault="00FA66D3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Названия лабораторных и практических </w:t>
            </w:r>
            <w:r w:rsidR="005C7A11"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работ</w:t>
            </w:r>
          </w:p>
        </w:tc>
      </w:tr>
      <w:tr w:rsidR="00FA66D3" w:rsidRPr="00975C6D" w14:paraId="089F0CC0" w14:textId="77777777" w:rsidTr="00975C6D">
        <w:trPr>
          <w:trHeight w:val="864"/>
          <w:jc w:val="center"/>
        </w:trPr>
        <w:tc>
          <w:tcPr>
            <w:tcW w:w="1170" w:type="dxa"/>
            <w:vAlign w:val="center"/>
          </w:tcPr>
          <w:p w14:paraId="37848F9E" w14:textId="77777777" w:rsidR="00FA66D3" w:rsidRPr="00975C6D" w:rsidRDefault="00FA66D3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469" w:type="dxa"/>
          </w:tcPr>
          <w:p w14:paraId="1180BF37" w14:textId="774B869F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2. </w:t>
            </w:r>
          </w:p>
          <w:p w14:paraId="4AEE1305" w14:textId="3BB7B3FD" w:rsidR="00876FB0" w:rsidRPr="00975C6D" w:rsidRDefault="00876FB0" w:rsidP="00975C6D">
            <w:pPr>
              <w:tabs>
                <w:tab w:val="left" w:pos="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ab/>
      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      </w:r>
          </w:p>
          <w:p w14:paraId="2A5C732C" w14:textId="77777777" w:rsidR="00876FB0" w:rsidRPr="00975C6D" w:rsidRDefault="00876FB0" w:rsidP="00975C6D">
            <w:pPr>
              <w:tabs>
                <w:tab w:val="left" w:pos="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ab/>
              <w:t>Ознакомление с устройством лупы, светового микроскопа, правила работы с ними.</w:t>
            </w:r>
          </w:p>
          <w:p w14:paraId="6C68AE40" w14:textId="13344D57" w:rsidR="00FA66D3" w:rsidRPr="00975C6D" w:rsidRDefault="00876FB0" w:rsidP="00975C6D">
            <w:pPr>
              <w:tabs>
                <w:tab w:val="left" w:pos="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ab/>
      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      </w:r>
          </w:p>
          <w:p w14:paraId="5887CA76" w14:textId="57706331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3.</w:t>
            </w:r>
          </w:p>
          <w:p w14:paraId="0840E3E1" w14:textId="12D1D99B" w:rsidR="00876FB0" w:rsidRPr="00975C6D" w:rsidRDefault="00876FB0" w:rsidP="00975C6D">
            <w:p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Изучение клеток кожицы чешуи лука под лупой и микроскопом </w:t>
            </w:r>
            <w:r w:rsidR="00E45C7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(на примере самостоятельно приготовленного микропрепарата).</w:t>
            </w:r>
          </w:p>
          <w:p w14:paraId="3C72EF41" w14:textId="77777777" w:rsidR="00876FB0" w:rsidRPr="00975C6D" w:rsidRDefault="00876FB0" w:rsidP="00975C6D">
            <w:p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ab/>
              <w:t>Ознакомление с принципами систематики организмов.</w:t>
            </w:r>
          </w:p>
          <w:p w14:paraId="2D8377EC" w14:textId="77777777" w:rsidR="00876FB0" w:rsidRPr="00975C6D" w:rsidRDefault="00876FB0" w:rsidP="00975C6D">
            <w:p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ab/>
              <w:t>Наблюдение за потреблением воды растением.</w:t>
            </w:r>
          </w:p>
          <w:p w14:paraId="42905CCA" w14:textId="77777777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4.</w:t>
            </w:r>
          </w:p>
          <w:p w14:paraId="42A8D218" w14:textId="77777777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1. Выявление приспособлений организмов к среде обитания (на конкретных примерах).</w:t>
            </w:r>
          </w:p>
          <w:p w14:paraId="6190CC11" w14:textId="7DB882E4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5.</w:t>
            </w:r>
          </w:p>
          <w:p w14:paraId="03416C1C" w14:textId="77777777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1. Изучение искусственных сообществ и их обитателей (на примере аквариума и др.).</w:t>
            </w:r>
          </w:p>
          <w:p w14:paraId="43A5774A" w14:textId="77777777" w:rsidR="00566F26" w:rsidRPr="00975C6D" w:rsidRDefault="00566F26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6. </w:t>
            </w:r>
          </w:p>
          <w:p w14:paraId="73867763" w14:textId="04AFD91B" w:rsidR="00566F26" w:rsidRPr="00975C6D" w:rsidRDefault="00566F26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1. Проведение акции по уборке мусора в ближайшем лесу, парке, сквере или на пришкольной территории.</w:t>
            </w:r>
          </w:p>
        </w:tc>
      </w:tr>
      <w:tr w:rsidR="0037746E" w:rsidRPr="00975C6D" w14:paraId="7CCC217D" w14:textId="77777777" w:rsidTr="009F47B6">
        <w:trPr>
          <w:trHeight w:val="176"/>
          <w:jc w:val="center"/>
        </w:trPr>
        <w:tc>
          <w:tcPr>
            <w:tcW w:w="9639" w:type="dxa"/>
            <w:gridSpan w:val="2"/>
          </w:tcPr>
          <w:p w14:paraId="4093AFCD" w14:textId="77777777" w:rsidR="0037746E" w:rsidRPr="009F47B6" w:rsidRDefault="0037746E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76FB0" w:rsidRPr="00975C6D" w14:paraId="1C0F5BB2" w14:textId="77777777" w:rsidTr="00975C6D">
        <w:trPr>
          <w:trHeight w:val="697"/>
          <w:jc w:val="center"/>
        </w:trPr>
        <w:tc>
          <w:tcPr>
            <w:tcW w:w="1170" w:type="dxa"/>
            <w:vAlign w:val="center"/>
          </w:tcPr>
          <w:p w14:paraId="3E2DA655" w14:textId="77777777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469" w:type="dxa"/>
          </w:tcPr>
          <w:p w14:paraId="51E5631B" w14:textId="6817DFF1" w:rsidR="00566F26" w:rsidRPr="00975C6D" w:rsidRDefault="00566F26" w:rsidP="00975C6D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975C6D">
              <w:rPr>
                <w:b/>
                <w:sz w:val="26"/>
                <w:szCs w:val="26"/>
              </w:rPr>
              <w:t>Тема 1.</w:t>
            </w:r>
          </w:p>
          <w:p w14:paraId="4FC94A7F" w14:textId="76F71848" w:rsidR="00566F26" w:rsidRPr="00E45C73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pacing w:val="-4"/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1.</w:t>
            </w:r>
            <w:r w:rsidRPr="00975C6D">
              <w:rPr>
                <w:sz w:val="26"/>
                <w:szCs w:val="26"/>
              </w:rPr>
              <w:tab/>
            </w:r>
            <w:r w:rsidRPr="00E45C73">
              <w:rPr>
                <w:spacing w:val="-4"/>
                <w:sz w:val="26"/>
                <w:szCs w:val="26"/>
              </w:rPr>
              <w:t>Изучение микроскопического строения листа водного растения элодеи.</w:t>
            </w:r>
          </w:p>
          <w:p w14:paraId="783BD85A" w14:textId="77777777" w:rsidR="00566F26" w:rsidRPr="00975C6D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2.</w:t>
            </w:r>
            <w:r w:rsidRPr="00975C6D">
              <w:rPr>
                <w:sz w:val="26"/>
                <w:szCs w:val="26"/>
              </w:rPr>
              <w:tab/>
              <w:t>Изучение строения растительных тканей (использование микропрепаратов).</w:t>
            </w:r>
          </w:p>
          <w:p w14:paraId="402B17EC" w14:textId="1795D4FF" w:rsidR="00876FB0" w:rsidRPr="00975C6D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3.</w:t>
            </w:r>
            <w:r w:rsidRPr="00975C6D">
              <w:rPr>
                <w:sz w:val="26"/>
                <w:szCs w:val="26"/>
              </w:rPr>
              <w:tab/>
              <w:t xml:space="preserve">Изучение внешнего строения травянистого цветкового растения </w:t>
            </w:r>
            <w:r w:rsidR="00E45C73">
              <w:rPr>
                <w:sz w:val="26"/>
                <w:szCs w:val="26"/>
              </w:rPr>
              <w:br/>
            </w:r>
            <w:r w:rsidRPr="00975C6D">
              <w:rPr>
                <w:sz w:val="26"/>
                <w:szCs w:val="26"/>
              </w:rPr>
              <w:t>(на живых или гербарных экземплярах растений): пастушья сумка, редька дикая, лютик едкий и др.).</w:t>
            </w:r>
          </w:p>
          <w:p w14:paraId="3E2807C6" w14:textId="77777777" w:rsidR="00566F26" w:rsidRPr="00975C6D" w:rsidRDefault="00566F26" w:rsidP="00975C6D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975C6D">
              <w:rPr>
                <w:b/>
                <w:sz w:val="26"/>
                <w:szCs w:val="26"/>
              </w:rPr>
              <w:t>Тема 2.</w:t>
            </w:r>
          </w:p>
          <w:p w14:paraId="26D48FC1" w14:textId="0D8A4859" w:rsidR="00566F26" w:rsidRPr="00975C6D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1.</w:t>
            </w:r>
            <w:r w:rsidRPr="00975C6D">
              <w:rPr>
                <w:sz w:val="26"/>
                <w:szCs w:val="26"/>
              </w:rPr>
              <w:tab/>
              <w:t>Изучение строения корневых систем (стержневой и мочковатой) на примере гербарных экземпляров или живых растений.</w:t>
            </w:r>
          </w:p>
          <w:p w14:paraId="439BA492" w14:textId="77777777" w:rsidR="00566F26" w:rsidRPr="00975C6D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2.</w:t>
            </w:r>
            <w:r w:rsidRPr="00975C6D">
              <w:rPr>
                <w:sz w:val="26"/>
                <w:szCs w:val="26"/>
              </w:rPr>
              <w:tab/>
              <w:t>Изучение микропрепарата клеток корня.</w:t>
            </w:r>
          </w:p>
          <w:p w14:paraId="45055D7D" w14:textId="77777777" w:rsidR="00566F26" w:rsidRPr="00975C6D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3.</w:t>
            </w:r>
            <w:r w:rsidRPr="00975C6D">
              <w:rPr>
                <w:sz w:val="26"/>
                <w:szCs w:val="26"/>
              </w:rPr>
              <w:tab/>
              <w:t>Изучение строения вегетативных и генеративных почек (на примере сирени, тополя и др.).</w:t>
            </w:r>
          </w:p>
          <w:p w14:paraId="79E06630" w14:textId="0D062E11" w:rsidR="00566F26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4.</w:t>
            </w:r>
            <w:r w:rsidRPr="00975C6D">
              <w:rPr>
                <w:sz w:val="26"/>
                <w:szCs w:val="26"/>
              </w:rPr>
              <w:tab/>
              <w:t>Ознакомление с внешним строением листьев и листорасположением (на комнатных растениях).</w:t>
            </w:r>
          </w:p>
          <w:p w14:paraId="25980DC6" w14:textId="77777777" w:rsidR="009F47B6" w:rsidRPr="00975C6D" w:rsidRDefault="009F47B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</w:p>
          <w:p w14:paraId="30BD4137" w14:textId="77777777" w:rsidR="00566F26" w:rsidRPr="00975C6D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lastRenderedPageBreak/>
              <w:t>5.</w:t>
            </w:r>
            <w:r w:rsidRPr="00975C6D">
              <w:rPr>
                <w:sz w:val="26"/>
                <w:szCs w:val="26"/>
              </w:rPr>
              <w:tab/>
              <w:t>Изучение микроскопического строения листа (на готовых микропрепаратах).</w:t>
            </w:r>
          </w:p>
          <w:p w14:paraId="7E63313E" w14:textId="77777777" w:rsidR="00566F26" w:rsidRPr="00975C6D" w:rsidRDefault="00566F26" w:rsidP="00975C6D">
            <w:pPr>
              <w:pStyle w:val="Default"/>
              <w:tabs>
                <w:tab w:val="left" w:pos="406"/>
              </w:tabs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6.</w:t>
            </w:r>
            <w:r w:rsidRPr="00975C6D">
              <w:rPr>
                <w:sz w:val="26"/>
                <w:szCs w:val="26"/>
              </w:rPr>
              <w:tab/>
              <w:t>Наблюдение процесса выделения кислорода на свету аквариумными растениями.</w:t>
            </w:r>
          </w:p>
          <w:p w14:paraId="5658F043" w14:textId="77777777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7. Изучение роли рыхления для дыхания корней.</w:t>
            </w:r>
          </w:p>
          <w:p w14:paraId="33294FB8" w14:textId="26656C6C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8. Обнаружение неорганических и органических веществ в растении.</w:t>
            </w:r>
          </w:p>
          <w:p w14:paraId="52E426BA" w14:textId="51FB65A5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9. Рассматривание микроскопического строения ветки дерева (на готовом микропрепарате).</w:t>
            </w:r>
          </w:p>
          <w:p w14:paraId="15AE8218" w14:textId="3C3B587E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10. Выявление передвижения воды и минеральных веществ по древесине.</w:t>
            </w:r>
          </w:p>
          <w:p w14:paraId="5A7E678B" w14:textId="77777777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11. Исследование строения корневища, клубня, луковицы.</w:t>
            </w:r>
          </w:p>
          <w:p w14:paraId="10BC9E2C" w14:textId="450A5783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12. Наблюдение за ростом корня.</w:t>
            </w:r>
          </w:p>
          <w:p w14:paraId="2F0CB775" w14:textId="27F01A89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13. Наблюдение за ростом побега.</w:t>
            </w:r>
          </w:p>
          <w:p w14:paraId="6F394C3C" w14:textId="77777777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14. Определение возраста дерева по спилу.</w:t>
            </w:r>
          </w:p>
          <w:p w14:paraId="0B2F7B43" w14:textId="11CE160E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15.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сенполия, бегония, сансевьера и др.).</w:t>
            </w:r>
          </w:p>
          <w:p w14:paraId="37986878" w14:textId="190AFA15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16. Изучение строения цветков.</w:t>
            </w:r>
          </w:p>
          <w:p w14:paraId="6CECA719" w14:textId="0CB16673" w:rsidR="00566F26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17. Ознакомление с различными типами соцветий.</w:t>
            </w:r>
          </w:p>
          <w:p w14:paraId="5CFD295F" w14:textId="77777777" w:rsidR="00766DF8" w:rsidRPr="00975C6D" w:rsidRDefault="00566F26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18. Изучение строения семян двудольных растений.</w:t>
            </w:r>
          </w:p>
          <w:p w14:paraId="3E2377FF" w14:textId="4EC79FAD" w:rsidR="00566F26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19. </w:t>
            </w:r>
            <w:r w:rsidR="00566F26" w:rsidRPr="00975C6D">
              <w:rPr>
                <w:sz w:val="26"/>
                <w:szCs w:val="26"/>
              </w:rPr>
              <w:t>Изучение строения семян однодольных растений.</w:t>
            </w:r>
          </w:p>
          <w:p w14:paraId="05A5CE05" w14:textId="0D60D8D7" w:rsidR="00566F26" w:rsidRPr="00E45C73" w:rsidRDefault="00766DF8" w:rsidP="00975C6D">
            <w:pPr>
              <w:pStyle w:val="Default"/>
              <w:jc w:val="both"/>
              <w:rPr>
                <w:spacing w:val="-4"/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20. </w:t>
            </w:r>
            <w:r w:rsidR="00566F26" w:rsidRPr="00E45C73">
              <w:rPr>
                <w:spacing w:val="-4"/>
                <w:sz w:val="26"/>
                <w:szCs w:val="26"/>
              </w:rPr>
              <w:t>Определение всхожести семян культурных растений и посев их</w:t>
            </w:r>
            <w:r w:rsidR="00E45C73" w:rsidRPr="00E45C73">
              <w:rPr>
                <w:spacing w:val="-4"/>
                <w:sz w:val="26"/>
                <w:szCs w:val="26"/>
              </w:rPr>
              <w:t xml:space="preserve"> </w:t>
            </w:r>
            <w:r w:rsidR="00566F26" w:rsidRPr="00E45C73">
              <w:rPr>
                <w:spacing w:val="-4"/>
                <w:sz w:val="26"/>
                <w:szCs w:val="26"/>
              </w:rPr>
              <w:t>в грунт.</w:t>
            </w:r>
          </w:p>
          <w:p w14:paraId="6265DF8F" w14:textId="4BF8C020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21. Наблюдение за ростом и развитием цветкового растения в комнатных условиях (на примере фасоли или посевного гороха).</w:t>
            </w:r>
          </w:p>
          <w:p w14:paraId="7852D056" w14:textId="5CE9B1BA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22. Определение условий прорастания семян.</w:t>
            </w:r>
          </w:p>
        </w:tc>
      </w:tr>
      <w:tr w:rsidR="005C7A11" w:rsidRPr="00975C6D" w14:paraId="15A134C8" w14:textId="77777777" w:rsidTr="00975C6D">
        <w:trPr>
          <w:jc w:val="center"/>
        </w:trPr>
        <w:tc>
          <w:tcPr>
            <w:tcW w:w="9639" w:type="dxa"/>
            <w:gridSpan w:val="2"/>
          </w:tcPr>
          <w:p w14:paraId="5FC7F8D0" w14:textId="77777777" w:rsidR="005C7A11" w:rsidRPr="009F47B6" w:rsidRDefault="005C7A11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76FB0" w:rsidRPr="00975C6D" w14:paraId="363205E0" w14:textId="77777777" w:rsidTr="00975C6D">
        <w:trPr>
          <w:trHeight w:val="286"/>
          <w:jc w:val="center"/>
        </w:trPr>
        <w:tc>
          <w:tcPr>
            <w:tcW w:w="1170" w:type="dxa"/>
            <w:vAlign w:val="center"/>
          </w:tcPr>
          <w:p w14:paraId="6472A1BD" w14:textId="77777777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469" w:type="dxa"/>
          </w:tcPr>
          <w:p w14:paraId="39DB1A93" w14:textId="77777777" w:rsidR="00766DF8" w:rsidRPr="00975C6D" w:rsidRDefault="00766DF8" w:rsidP="00975C6D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975C6D">
              <w:rPr>
                <w:b/>
                <w:sz w:val="26"/>
                <w:szCs w:val="26"/>
              </w:rPr>
              <w:t xml:space="preserve">Тема 1. </w:t>
            </w:r>
          </w:p>
          <w:p w14:paraId="1C76219E" w14:textId="399220FF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1. Изучение строения одноклеточных водорослей (на примере хламидомонады и хлореллы).</w:t>
            </w:r>
          </w:p>
          <w:p w14:paraId="7AF47C38" w14:textId="07559F43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2. Изучение строения многоклеточных нитчатых водорослей (на примере спирогиры и улотрикса).</w:t>
            </w:r>
          </w:p>
          <w:p w14:paraId="104E57AC" w14:textId="6C83FECF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3. Изучение внешнего строения мхов (на местных видах).</w:t>
            </w:r>
          </w:p>
          <w:p w14:paraId="2886278B" w14:textId="2B177F22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4. Изучение внешнего строения папоротника или хвоща.</w:t>
            </w:r>
          </w:p>
          <w:p w14:paraId="3DA7D2F7" w14:textId="5E13524E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5. Изучение внешнего строения веток, хвои, шишек и семян голосеменных растений (на примере ели, сосны или лиственницы).</w:t>
            </w:r>
          </w:p>
          <w:p w14:paraId="6A5534E8" w14:textId="432D55FB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6. Изучение внешнего строения покрытосеменных растений.</w:t>
            </w:r>
          </w:p>
          <w:p w14:paraId="61DB86B0" w14:textId="5906651F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7. Изучение признаков представителей семейств: Крестоцветные </w:t>
            </w:r>
            <w:r w:rsidR="00E45C73">
              <w:rPr>
                <w:sz w:val="26"/>
                <w:szCs w:val="26"/>
              </w:rPr>
              <w:br/>
            </w:r>
            <w:r w:rsidRPr="00975C6D">
              <w:rPr>
                <w:sz w:val="26"/>
                <w:szCs w:val="26"/>
              </w:rPr>
              <w:t>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      </w:r>
          </w:p>
          <w:p w14:paraId="1DE8AB94" w14:textId="77777777" w:rsidR="00876FB0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8. Определение видов растений (на примере трёх семейств) с использованием определителей растений или определительных карточек.</w:t>
            </w:r>
          </w:p>
          <w:p w14:paraId="3CA9F7FE" w14:textId="77777777" w:rsidR="00766DF8" w:rsidRPr="00975C6D" w:rsidRDefault="00766DF8" w:rsidP="00975C6D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975C6D">
              <w:rPr>
                <w:b/>
                <w:sz w:val="26"/>
                <w:szCs w:val="26"/>
              </w:rPr>
              <w:t xml:space="preserve">Тема 5. </w:t>
            </w:r>
          </w:p>
          <w:p w14:paraId="00A42E3B" w14:textId="656232CC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1. Изучение строения одноклеточных (мукор) и многоклеточных </w:t>
            </w:r>
            <w:r w:rsidR="00E45C73">
              <w:rPr>
                <w:sz w:val="26"/>
                <w:szCs w:val="26"/>
              </w:rPr>
              <w:br/>
            </w:r>
            <w:r w:rsidRPr="00975C6D">
              <w:rPr>
                <w:sz w:val="26"/>
                <w:szCs w:val="26"/>
              </w:rPr>
              <w:t>(пеницилл) плесневых грибов.</w:t>
            </w:r>
          </w:p>
          <w:p w14:paraId="358E47CE" w14:textId="28E38922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2. Изучение строения плодовых тел шляпочных грибов (или изучение шляпочных грибов на муляжах).</w:t>
            </w:r>
          </w:p>
          <w:p w14:paraId="2E65706C" w14:textId="643D336B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3. Изучение строения лишайников.</w:t>
            </w:r>
          </w:p>
          <w:p w14:paraId="1CB3BBA2" w14:textId="2DCC5DF4" w:rsidR="00766DF8" w:rsidRPr="00975C6D" w:rsidRDefault="00766DF8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4. Изучение строения бактерий (на готовых микропрепаратах).</w:t>
            </w:r>
          </w:p>
        </w:tc>
      </w:tr>
      <w:tr w:rsidR="005C7A11" w:rsidRPr="00975C6D" w14:paraId="062B927A" w14:textId="77777777" w:rsidTr="00975C6D">
        <w:trPr>
          <w:jc w:val="center"/>
        </w:trPr>
        <w:tc>
          <w:tcPr>
            <w:tcW w:w="9639" w:type="dxa"/>
            <w:gridSpan w:val="2"/>
          </w:tcPr>
          <w:p w14:paraId="7D5021BF" w14:textId="77777777" w:rsidR="005C7A11" w:rsidRPr="009F47B6" w:rsidRDefault="005C7A11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76FB0" w:rsidRPr="00975C6D" w14:paraId="6E93F72C" w14:textId="77777777" w:rsidTr="00975C6D">
        <w:trPr>
          <w:trHeight w:val="699"/>
          <w:jc w:val="center"/>
        </w:trPr>
        <w:tc>
          <w:tcPr>
            <w:tcW w:w="1170" w:type="dxa"/>
            <w:vAlign w:val="center"/>
          </w:tcPr>
          <w:p w14:paraId="509F0FFC" w14:textId="77777777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469" w:type="dxa"/>
          </w:tcPr>
          <w:p w14:paraId="7E78F632" w14:textId="77777777" w:rsidR="00876FB0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1.</w:t>
            </w:r>
          </w:p>
          <w:p w14:paraId="7676A867" w14:textId="4F595493" w:rsidR="00766DF8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66DF8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Исследование под микроскопом готовых микропрепаратов клеток </w:t>
            </w:r>
            <w:r w:rsidR="00C10B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66DF8" w:rsidRPr="00975C6D">
              <w:rPr>
                <w:rFonts w:ascii="Times New Roman" w:hAnsi="Times New Roman" w:cs="Times New Roman"/>
                <w:sz w:val="26"/>
                <w:szCs w:val="26"/>
              </w:rPr>
              <w:t>и тканей животных.</w:t>
            </w:r>
          </w:p>
          <w:p w14:paraId="46ED6D16" w14:textId="77777777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2.</w:t>
            </w:r>
          </w:p>
          <w:p w14:paraId="46996A28" w14:textId="6E521B31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Ознакомление с органами опоры и движения у животных.</w:t>
            </w:r>
          </w:p>
          <w:p w14:paraId="068A4B3D" w14:textId="53D0D22F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Изучение способов поглощения пищи у животных.</w:t>
            </w:r>
          </w:p>
          <w:p w14:paraId="02751A50" w14:textId="0ED026B5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Изучение способов дыхания у животных.</w:t>
            </w:r>
          </w:p>
          <w:p w14:paraId="617F168C" w14:textId="09AE825C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Ознакомление с системами органов транспорта веществ у животных.</w:t>
            </w:r>
          </w:p>
          <w:p w14:paraId="6390EE7F" w14:textId="4F798FA2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Изучение покровов тела у животных.</w:t>
            </w:r>
          </w:p>
          <w:p w14:paraId="4A1A75B9" w14:textId="503D20E9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Изучение органов чувств у животных.</w:t>
            </w:r>
          </w:p>
          <w:p w14:paraId="74231026" w14:textId="16A23305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Формирование условных рефлексов у аквариумных рыб.</w:t>
            </w:r>
          </w:p>
          <w:p w14:paraId="0FBBC1F4" w14:textId="77777777" w:rsidR="00766DF8" w:rsidRPr="00975C6D" w:rsidRDefault="00766DF8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Строение яйца и развитие зародыша птицы (курицы).</w:t>
            </w:r>
          </w:p>
          <w:p w14:paraId="76BA08D1" w14:textId="77777777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3.</w:t>
            </w:r>
          </w:p>
          <w:p w14:paraId="146BE499" w14:textId="00F8987E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1. Исследование строения инфузории-туфельки и наблюдение за её передвижением. Изучение хемотаксиса.</w:t>
            </w:r>
          </w:p>
          <w:p w14:paraId="0A2D852C" w14:textId="587C88C7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2. Многообразие простейших (на готовых препаратах).</w:t>
            </w:r>
          </w:p>
          <w:p w14:paraId="550390F7" w14:textId="77777777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3. Изготовление модели клетки простейшего (амёбы, инфузории-туфельки и др.).</w:t>
            </w:r>
          </w:p>
          <w:p w14:paraId="1B942C56" w14:textId="66142893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4. Исследование строения пресноводной гидры и её передвижения (школьный аквариум).</w:t>
            </w:r>
          </w:p>
          <w:p w14:paraId="1E75A23B" w14:textId="486EB81D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5. Исследование питания гидры дафниями и циклопами </w:t>
            </w:r>
            <w:r w:rsidR="009F47B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(школьный аквариум).</w:t>
            </w:r>
          </w:p>
          <w:p w14:paraId="58F81E63" w14:textId="77777777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6. Изготовление модели пресноводной гидры.</w:t>
            </w:r>
          </w:p>
          <w:p w14:paraId="2B4B08F2" w14:textId="6A3C8AAA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7. Исследование внешнего строения дождевого червя. Наблюдение за реакцией дождевого червя на раздражители.</w:t>
            </w:r>
          </w:p>
          <w:p w14:paraId="78A30728" w14:textId="2FA08BB4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8. Исследование внутреннего строения дождевого червя (на готовом влажном препарате и микропрепарате).</w:t>
            </w:r>
          </w:p>
          <w:p w14:paraId="001D28ED" w14:textId="310E60BF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9. Изучение приспособлений паразитических червей к паразитизму </w:t>
            </w:r>
            <w:r w:rsidR="00C10B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(на готовых влажных и микропрепаратах).</w:t>
            </w:r>
          </w:p>
          <w:p w14:paraId="6AA576FC" w14:textId="0D46EF70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10. Исследование внешнего строения насекомого (на примере майского жука или других крупных насекомых-вредителей).</w:t>
            </w:r>
          </w:p>
          <w:p w14:paraId="1B416259" w14:textId="77777777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11. Ознакомление с различными типами развития насекомых (на примере коллекций).</w:t>
            </w:r>
          </w:p>
          <w:p w14:paraId="557C7ED1" w14:textId="77777777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12. Исследование внешнего строения раковин пресноводных и морских моллюсков (раковины беззубки, перловицы, прудовика, катушки и др.).</w:t>
            </w:r>
          </w:p>
          <w:p w14:paraId="7EE2616F" w14:textId="0021FD9B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13. Исследование внешнего строения и особенностей передвижения рыбы (на примере живой рыбы в банке с водой).</w:t>
            </w:r>
          </w:p>
          <w:p w14:paraId="7819F1FD" w14:textId="330AC52D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14. Исследование внутреннего строения рыбы (на примере готового влажного препарата).</w:t>
            </w:r>
          </w:p>
          <w:p w14:paraId="41A6E661" w14:textId="5280A062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15. Исследование внешнего строения и перьевого покрова птиц (на примере чучела птиц и набора перьев: контурных, пуховых и пуха).</w:t>
            </w:r>
          </w:p>
          <w:p w14:paraId="2E4822D9" w14:textId="77777777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16. Исследование особенностей скелета птицы.</w:t>
            </w:r>
          </w:p>
          <w:p w14:paraId="7232F38A" w14:textId="7804A456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17. Исследование особенностей скелета млекопитающих.</w:t>
            </w:r>
          </w:p>
          <w:p w14:paraId="01352332" w14:textId="5D623F16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18. Исследование особенностей зубной системы млекопитающих.</w:t>
            </w:r>
          </w:p>
        </w:tc>
      </w:tr>
      <w:tr w:rsidR="005C7A11" w:rsidRPr="00975C6D" w14:paraId="165C399B" w14:textId="77777777" w:rsidTr="00975C6D">
        <w:trPr>
          <w:jc w:val="center"/>
        </w:trPr>
        <w:tc>
          <w:tcPr>
            <w:tcW w:w="9639" w:type="dxa"/>
            <w:gridSpan w:val="2"/>
          </w:tcPr>
          <w:p w14:paraId="34E0279B" w14:textId="77777777" w:rsidR="005C7A11" w:rsidRPr="009F47B6" w:rsidRDefault="005C7A11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76FB0" w:rsidRPr="00975C6D" w14:paraId="3792F86A" w14:textId="77777777" w:rsidTr="00975C6D">
        <w:trPr>
          <w:trHeight w:val="827"/>
          <w:jc w:val="center"/>
        </w:trPr>
        <w:tc>
          <w:tcPr>
            <w:tcW w:w="1170" w:type="dxa"/>
            <w:vAlign w:val="center"/>
          </w:tcPr>
          <w:p w14:paraId="6B1AB00B" w14:textId="77777777" w:rsidR="00876FB0" w:rsidRPr="00975C6D" w:rsidRDefault="00876FB0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69" w:type="dxa"/>
          </w:tcPr>
          <w:p w14:paraId="6B4AB4D1" w14:textId="77777777" w:rsidR="00876FB0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2.</w:t>
            </w:r>
          </w:p>
          <w:p w14:paraId="0EBB3722" w14:textId="24D1CA67" w:rsidR="004C1B99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клеток слизистой оболочки полости рта человека.</w:t>
            </w:r>
          </w:p>
          <w:p w14:paraId="3F3EC315" w14:textId="1F4E9707" w:rsidR="004C1B99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микроскопического строения тканей (на готовых микропрепаратах).</w:t>
            </w:r>
          </w:p>
          <w:p w14:paraId="0C972B3B" w14:textId="2D6B8D25" w:rsidR="004C1B99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C1B99" w:rsidRPr="00975C6D">
              <w:rPr>
                <w:rFonts w:ascii="Times New Roman" w:hAnsi="Times New Roman" w:cs="Times New Roman"/>
                <w:sz w:val="26"/>
                <w:szCs w:val="26"/>
              </w:rPr>
              <w:t>Распознавание органов и систем органов человека (по таблицам).</w:t>
            </w:r>
          </w:p>
          <w:p w14:paraId="59380F76" w14:textId="77777777" w:rsidR="004C1B99" w:rsidRPr="00975C6D" w:rsidRDefault="004C1B99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3.</w:t>
            </w:r>
          </w:p>
          <w:p w14:paraId="57377164" w14:textId="670EB7FC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головного мозга человека (по муляжам).</w:t>
            </w:r>
          </w:p>
          <w:p w14:paraId="03D6D76D" w14:textId="4901E56F" w:rsidR="004C1B99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изменения размера зрачка в зависимости от освещённости.</w:t>
            </w:r>
          </w:p>
          <w:p w14:paraId="65583159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4.</w:t>
            </w:r>
          </w:p>
          <w:p w14:paraId="2A160D2F" w14:textId="2C97D2DC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Исследование свойств кости.</w:t>
            </w:r>
          </w:p>
          <w:p w14:paraId="2B048809" w14:textId="10884903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строения костей (на муляжах).</w:t>
            </w:r>
          </w:p>
          <w:p w14:paraId="67E39171" w14:textId="0F6FD6D7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строения позвонков (на муляжах).</w:t>
            </w:r>
          </w:p>
          <w:p w14:paraId="204F8387" w14:textId="48C3775C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Определение гибкости позвоночника.</w:t>
            </w:r>
          </w:p>
          <w:p w14:paraId="2575A5F7" w14:textId="66836CD4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Измерение массы и роста своего организма.</w:t>
            </w:r>
          </w:p>
          <w:p w14:paraId="2D6CB8FE" w14:textId="3D52AC82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C01BD4" w:rsidRPr="009F47B6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Изучение влияния статической и динамической нагрузки на утомление мышц.</w:t>
            </w:r>
          </w:p>
          <w:p w14:paraId="3F01ADF5" w14:textId="1DC9D089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Выявление нарушения осанки.</w:t>
            </w:r>
          </w:p>
          <w:p w14:paraId="3E7B66FF" w14:textId="61C820DA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Определение признаков плоскостопия.</w:t>
            </w:r>
          </w:p>
          <w:p w14:paraId="58FB251D" w14:textId="73863342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Оказание первой помощи при повреждении скелета и мышц.</w:t>
            </w:r>
          </w:p>
          <w:p w14:paraId="6B217B77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5.</w:t>
            </w:r>
          </w:p>
          <w:p w14:paraId="31B026FF" w14:textId="50D64209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микроскопического строения крови человека и лягушки </w:t>
            </w:r>
            <w:r w:rsidR="00C10B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>(сравнение).</w:t>
            </w:r>
          </w:p>
          <w:p w14:paraId="1596CFDB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6.</w:t>
            </w:r>
          </w:p>
          <w:p w14:paraId="75702FC6" w14:textId="71539F95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Измерение кровяного давления.</w:t>
            </w:r>
          </w:p>
          <w:p w14:paraId="6BE5B47D" w14:textId="72A0BDB2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Определение пульса и числа сердечных сокращений в покое и после дозированных физических нагрузок у человека.</w:t>
            </w:r>
          </w:p>
          <w:p w14:paraId="65BAEA56" w14:textId="24FE18D4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Первая помощь при кровотечениях.</w:t>
            </w:r>
          </w:p>
          <w:p w14:paraId="5A79B5F0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7.</w:t>
            </w:r>
          </w:p>
          <w:p w14:paraId="135C49B3" w14:textId="7B0D1EB2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Измерение обхвата грудной клетки в состоянии вдоха и выдоха.</w:t>
            </w:r>
          </w:p>
          <w:p w14:paraId="4B5861AC" w14:textId="234C1A80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Определение частоты дыхания. Влияние различных факторов на частоту дыхания.</w:t>
            </w:r>
          </w:p>
          <w:p w14:paraId="2B95C1BB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8.</w:t>
            </w:r>
          </w:p>
          <w:p w14:paraId="5AA4502F" w14:textId="1DB0FDC6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Исследование действия ферментов слюны на крахмал.</w:t>
            </w:r>
          </w:p>
          <w:p w14:paraId="3AC59BD9" w14:textId="14EEDFC4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Наблюдение действия желудочного сока на белки.</w:t>
            </w:r>
          </w:p>
          <w:p w14:paraId="7852EB3F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9. </w:t>
            </w:r>
          </w:p>
          <w:p w14:paraId="0A0EADAC" w14:textId="597C3CDA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Исследование состава продуктов питания.</w:t>
            </w:r>
          </w:p>
          <w:p w14:paraId="70294D90" w14:textId="02CCBAB1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Составление меню в зависимости от калорийности пищи.</w:t>
            </w:r>
          </w:p>
          <w:p w14:paraId="4B1D3B9F" w14:textId="51842EB6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Способы сохранения витаминов в пищевых продуктах.</w:t>
            </w:r>
          </w:p>
          <w:p w14:paraId="144867BC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10. </w:t>
            </w:r>
          </w:p>
          <w:p w14:paraId="630CBA65" w14:textId="7155FB8B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Исследование с помощью лупы тыльной и ладонной стороны кисти.</w:t>
            </w:r>
          </w:p>
          <w:p w14:paraId="7A57A707" w14:textId="296C17EF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Определение жирности различных участков кожи лица.</w:t>
            </w:r>
          </w:p>
          <w:p w14:paraId="0FAFBECB" w14:textId="46B021B8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мер по уходу за кожей лица и волосами в зависимости </w:t>
            </w:r>
            <w:r w:rsidR="00C10B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от типа кожи.</w:t>
            </w:r>
          </w:p>
          <w:p w14:paraId="1D8CBB11" w14:textId="65AE7AA5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Описание основных гигиенических требований к одежде и обуви.</w:t>
            </w:r>
          </w:p>
          <w:p w14:paraId="13B825AF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11.</w:t>
            </w:r>
          </w:p>
          <w:p w14:paraId="5618E415" w14:textId="75346712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почек (на муляже).</w:t>
            </w:r>
          </w:p>
          <w:p w14:paraId="2149D800" w14:textId="37EABF7B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Описание мер профилактики болезней почек.</w:t>
            </w:r>
          </w:p>
          <w:p w14:paraId="25E90B4B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Тема 12.</w:t>
            </w:r>
          </w:p>
          <w:p w14:paraId="2F7394E0" w14:textId="5C149021" w:rsidR="00C01BD4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Описание основных мер по профилактике инфекционных заболеваний, передающихся половым путём.</w:t>
            </w:r>
          </w:p>
          <w:p w14:paraId="75598A99" w14:textId="77777777" w:rsidR="000A21EF" w:rsidRPr="00975C6D" w:rsidRDefault="000A21EF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C9CD74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 13</w:t>
            </w: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FE76843" w14:textId="506D60EF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Определение остроты зрения у человека.</w:t>
            </w:r>
          </w:p>
          <w:p w14:paraId="4B97C61B" w14:textId="1BAF4293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строения органа зрения (на муляже и влажном препарате).</w:t>
            </w:r>
          </w:p>
          <w:p w14:paraId="55B5EEA8" w14:textId="5B7269E4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строения органа слуха (на муляже).</w:t>
            </w:r>
          </w:p>
          <w:p w14:paraId="60EB9B1A" w14:textId="77777777" w:rsidR="00C01BD4" w:rsidRPr="00975C6D" w:rsidRDefault="00C01BD4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14. </w:t>
            </w:r>
          </w:p>
          <w:p w14:paraId="7ED236C2" w14:textId="2BD8D6E4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Изучение кратковременной памяти.</w:t>
            </w:r>
          </w:p>
          <w:p w14:paraId="618BBDF0" w14:textId="43C461D6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Определение объёма механической и логической памяти.</w:t>
            </w:r>
          </w:p>
          <w:p w14:paraId="79E093CC" w14:textId="07D9CA54" w:rsidR="00C01BD4" w:rsidRPr="00975C6D" w:rsidRDefault="00E72C20" w:rsidP="0097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01BD4" w:rsidRPr="00975C6D">
              <w:rPr>
                <w:rFonts w:ascii="Times New Roman" w:hAnsi="Times New Roman" w:cs="Times New Roman"/>
                <w:sz w:val="26"/>
                <w:szCs w:val="26"/>
              </w:rPr>
              <w:t>Оценка сформированности навыков логического мышления.</w:t>
            </w:r>
          </w:p>
        </w:tc>
      </w:tr>
    </w:tbl>
    <w:p w14:paraId="5DE1B99B" w14:textId="77777777" w:rsidR="00975C6D" w:rsidRDefault="00975C6D" w:rsidP="009715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FEBC00F" w14:textId="3742E941" w:rsidR="001A78C6" w:rsidRDefault="001A78C6" w:rsidP="009715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14:paraId="6233C7D4" w14:textId="77777777" w:rsidR="001A78C6" w:rsidRPr="00C10BE3" w:rsidRDefault="001A78C6" w:rsidP="009715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7785FBAF" w14:textId="1D66019D" w:rsidR="001A78C6" w:rsidRPr="00A9457B" w:rsidRDefault="007779C5" w:rsidP="00975C6D">
      <w:pPr>
        <w:shd w:val="clear" w:color="auto" w:fill="A8D08D" w:themeFill="accent6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Коды элементов содержания</w:t>
      </w:r>
    </w:p>
    <w:p w14:paraId="6A156973" w14:textId="77777777" w:rsidR="001A78C6" w:rsidRPr="00C10BE3" w:rsidRDefault="001A78C6" w:rsidP="009715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27B4ACD" w14:textId="2759F974" w:rsidR="001A78C6" w:rsidRPr="00975C6D" w:rsidRDefault="001A78C6" w:rsidP="0097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6D">
        <w:rPr>
          <w:rFonts w:ascii="Times New Roman" w:hAnsi="Times New Roman" w:cs="Times New Roman"/>
          <w:b/>
          <w:i/>
          <w:sz w:val="28"/>
          <w:szCs w:val="28"/>
        </w:rPr>
        <w:t>Источник:</w:t>
      </w:r>
      <w:r w:rsidRPr="00975C6D">
        <w:rPr>
          <w:rFonts w:ascii="Times New Roman" w:hAnsi="Times New Roman" w:cs="Times New Roman"/>
          <w:sz w:val="28"/>
          <w:szCs w:val="28"/>
        </w:rPr>
        <w:t xml:space="preserve"> </w:t>
      </w:r>
      <w:r w:rsidR="007779C5" w:rsidRPr="00975C6D">
        <w:rPr>
          <w:rFonts w:ascii="Times New Roman" w:hAnsi="Times New Roman" w:cs="Times New Roman"/>
          <w:sz w:val="28"/>
          <w:szCs w:val="28"/>
        </w:rPr>
        <w:t>Тематический классификатор Минпросвещения России</w:t>
      </w:r>
    </w:p>
    <w:p w14:paraId="30467EB1" w14:textId="77777777" w:rsidR="007779C5" w:rsidRPr="00C10BE3" w:rsidRDefault="007779C5" w:rsidP="0097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2081"/>
        <w:gridCol w:w="7558"/>
      </w:tblGrid>
      <w:tr w:rsidR="007779C5" w:rsidRPr="00975C6D" w14:paraId="40A976AC" w14:textId="77777777" w:rsidTr="00975C6D">
        <w:trPr>
          <w:jc w:val="center"/>
        </w:trPr>
        <w:tc>
          <w:tcPr>
            <w:tcW w:w="5000" w:type="pct"/>
            <w:gridSpan w:val="2"/>
          </w:tcPr>
          <w:p w14:paraId="1B770938" w14:textId="64801FD6" w:rsidR="007779C5" w:rsidRPr="00975C6D" w:rsidRDefault="007779C5" w:rsidP="000A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урока</w:t>
            </w:r>
            <w:r w:rsidR="00E72C20" w:rsidRPr="00975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</w:t>
            </w:r>
            <w:r w:rsidRPr="00975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Понятие о жизни. Признаки живого (клеточное строение, </w:t>
            </w:r>
            <w:r w:rsidR="000A21E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975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питание, дыхание, выделение, рост и др.) Объекты живой и неживой природы, их сравнение. Живая и не</w:t>
            </w:r>
            <w:r w:rsidR="00975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живая природа </w:t>
            </w:r>
            <w:r w:rsidR="00097E79" w:rsidRPr="00975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— единое</w:t>
            </w:r>
            <w:r w:rsidRPr="00975C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целое </w:t>
            </w:r>
          </w:p>
        </w:tc>
      </w:tr>
      <w:tr w:rsidR="007779C5" w:rsidRPr="00975C6D" w14:paraId="1BE82C0A" w14:textId="77777777" w:rsidTr="00975C6D">
        <w:trPr>
          <w:jc w:val="center"/>
        </w:trPr>
        <w:tc>
          <w:tcPr>
            <w:tcW w:w="5000" w:type="pct"/>
            <w:gridSpan w:val="2"/>
            <w:shd w:val="clear" w:color="auto" w:fill="ACB9CA" w:themeFill="text2" w:themeFillTint="66"/>
          </w:tcPr>
          <w:p w14:paraId="403A6958" w14:textId="77777777" w:rsidR="007779C5" w:rsidRPr="00975C6D" w:rsidRDefault="007779C5" w:rsidP="0097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75C6D"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</w:tr>
      <w:tr w:rsidR="007779C5" w:rsidRPr="00975C6D" w14:paraId="1E99A31B" w14:textId="77777777" w:rsidTr="009F47B6">
        <w:trPr>
          <w:trHeight w:val="35"/>
          <w:jc w:val="center"/>
        </w:trPr>
        <w:tc>
          <w:tcPr>
            <w:tcW w:w="957" w:type="pct"/>
          </w:tcPr>
          <w:p w14:paraId="77152FBB" w14:textId="26DA4612" w:rsidR="007779C5" w:rsidRPr="00975C6D" w:rsidRDefault="00E72C20" w:rsidP="00975C6D">
            <w:pPr>
              <w:pStyle w:val="Default"/>
              <w:jc w:val="center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Кодификатор</w:t>
            </w:r>
          </w:p>
        </w:tc>
        <w:tc>
          <w:tcPr>
            <w:tcW w:w="4043" w:type="pct"/>
          </w:tcPr>
          <w:p w14:paraId="07D8AE0B" w14:textId="5611A676" w:rsidR="007779C5" w:rsidRPr="00975C6D" w:rsidRDefault="00E72C20" w:rsidP="00975C6D">
            <w:pPr>
              <w:pStyle w:val="Default"/>
              <w:jc w:val="center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Содержание, УУД</w:t>
            </w:r>
          </w:p>
        </w:tc>
      </w:tr>
      <w:tr w:rsidR="00E72C20" w:rsidRPr="00975C6D" w14:paraId="30A88A50" w14:textId="77777777" w:rsidTr="009F47B6">
        <w:trPr>
          <w:trHeight w:val="35"/>
          <w:jc w:val="center"/>
        </w:trPr>
        <w:tc>
          <w:tcPr>
            <w:tcW w:w="957" w:type="pct"/>
          </w:tcPr>
          <w:p w14:paraId="48883E52" w14:textId="56511F18" w:rsidR="00E72C20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КЭС ФИПИ</w:t>
            </w:r>
          </w:p>
        </w:tc>
        <w:tc>
          <w:tcPr>
            <w:tcW w:w="4043" w:type="pct"/>
          </w:tcPr>
          <w:p w14:paraId="2D3567FA" w14:textId="77777777" w:rsidR="00097E79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Биология как наука. </w:t>
            </w:r>
          </w:p>
          <w:p w14:paraId="38601E6A" w14:textId="77777777" w:rsidR="00097E79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Методы изучения живых организмов. </w:t>
            </w:r>
          </w:p>
          <w:p w14:paraId="51AE9D6C" w14:textId="77777777" w:rsidR="00097E79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Научные методы изучения, применяемые в биологии: наблюдение, описание, эксперимент. </w:t>
            </w:r>
          </w:p>
          <w:p w14:paraId="71958459" w14:textId="77777777" w:rsidR="00097E79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Гипотеза, модель, теория, их значение и использование в повседневной жизни. </w:t>
            </w:r>
          </w:p>
          <w:p w14:paraId="69D9354E" w14:textId="77777777" w:rsidR="00097E79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Биологические науки. </w:t>
            </w:r>
          </w:p>
          <w:p w14:paraId="3418A617" w14:textId="4CDEF210" w:rsidR="00E72C20" w:rsidRPr="00C10BE3" w:rsidRDefault="00E72C20" w:rsidP="00975C6D">
            <w:pPr>
              <w:pStyle w:val="Default"/>
              <w:jc w:val="both"/>
              <w:rPr>
                <w:spacing w:val="-4"/>
                <w:sz w:val="26"/>
                <w:szCs w:val="26"/>
              </w:rPr>
            </w:pPr>
            <w:r w:rsidRPr="00C10BE3">
              <w:rPr>
                <w:spacing w:val="-4"/>
                <w:sz w:val="26"/>
                <w:szCs w:val="26"/>
              </w:rPr>
              <w:t>Роль биологии в формировании естественнонаучной картины мира</w:t>
            </w:r>
          </w:p>
        </w:tc>
      </w:tr>
      <w:tr w:rsidR="00E72C20" w:rsidRPr="00975C6D" w14:paraId="370AD750" w14:textId="77777777" w:rsidTr="009F47B6">
        <w:trPr>
          <w:trHeight w:val="35"/>
          <w:jc w:val="center"/>
        </w:trPr>
        <w:tc>
          <w:tcPr>
            <w:tcW w:w="957" w:type="pct"/>
          </w:tcPr>
          <w:p w14:paraId="2C7B9FB8" w14:textId="158DBC3C" w:rsidR="00E72C20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КУ. КЭС ФИПИ</w:t>
            </w:r>
          </w:p>
        </w:tc>
        <w:tc>
          <w:tcPr>
            <w:tcW w:w="4043" w:type="pct"/>
          </w:tcPr>
          <w:p w14:paraId="4CCEDD41" w14:textId="797B007E" w:rsidR="00E72C20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</w:tr>
      <w:tr w:rsidR="00E72C20" w:rsidRPr="00975C6D" w14:paraId="4211F54B" w14:textId="77777777" w:rsidTr="009F47B6">
        <w:trPr>
          <w:trHeight w:val="35"/>
          <w:jc w:val="center"/>
        </w:trPr>
        <w:tc>
          <w:tcPr>
            <w:tcW w:w="957" w:type="pct"/>
          </w:tcPr>
          <w:p w14:paraId="57B916AD" w14:textId="239CE811" w:rsidR="00E72C20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ПЭС ФИПИ</w:t>
            </w:r>
          </w:p>
        </w:tc>
        <w:tc>
          <w:tcPr>
            <w:tcW w:w="4043" w:type="pct"/>
          </w:tcPr>
          <w:p w14:paraId="1FF92BE7" w14:textId="77777777" w:rsidR="00097E79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Понятие о жизни. </w:t>
            </w:r>
          </w:p>
          <w:p w14:paraId="270FF4B7" w14:textId="77777777" w:rsidR="00097E79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 xml:space="preserve">Сходство и различия живого и неживого. </w:t>
            </w:r>
          </w:p>
          <w:p w14:paraId="35F2E397" w14:textId="2A2BE9F2" w:rsidR="00E72C20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Живая и неживая природа – единое целое</w:t>
            </w:r>
          </w:p>
        </w:tc>
      </w:tr>
      <w:tr w:rsidR="00E72C20" w:rsidRPr="00975C6D" w14:paraId="705D9661" w14:textId="77777777" w:rsidTr="009F47B6">
        <w:trPr>
          <w:trHeight w:val="35"/>
          <w:jc w:val="center"/>
        </w:trPr>
        <w:tc>
          <w:tcPr>
            <w:tcW w:w="957" w:type="pct"/>
          </w:tcPr>
          <w:p w14:paraId="1C17ACCF" w14:textId="70DE296C" w:rsidR="00E72C20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ПУ. ПЭС ФИПИ</w:t>
            </w:r>
          </w:p>
        </w:tc>
        <w:tc>
          <w:tcPr>
            <w:tcW w:w="4043" w:type="pct"/>
          </w:tcPr>
          <w:p w14:paraId="45FC0521" w14:textId="2BA19502" w:rsidR="00E72C20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Устанавливать причинно-следственные, структурные, функциональные связи объектов, процессов</w:t>
            </w:r>
          </w:p>
        </w:tc>
      </w:tr>
      <w:tr w:rsidR="00E72C20" w:rsidRPr="00975C6D" w14:paraId="46A1A0BB" w14:textId="77777777" w:rsidTr="009F47B6">
        <w:trPr>
          <w:trHeight w:val="35"/>
          <w:jc w:val="center"/>
        </w:trPr>
        <w:tc>
          <w:tcPr>
            <w:tcW w:w="957" w:type="pct"/>
          </w:tcPr>
          <w:p w14:paraId="677079A6" w14:textId="103EED36" w:rsidR="00E72C20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Личностные результаты</w:t>
            </w:r>
          </w:p>
        </w:tc>
        <w:tc>
          <w:tcPr>
            <w:tcW w:w="4043" w:type="pct"/>
          </w:tcPr>
          <w:p w14:paraId="515F0DCF" w14:textId="591EF82C" w:rsidR="00E72C20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</w:t>
            </w:r>
          </w:p>
        </w:tc>
      </w:tr>
      <w:tr w:rsidR="00E72C20" w:rsidRPr="00975C6D" w14:paraId="31524A0B" w14:textId="77777777" w:rsidTr="009F47B6">
        <w:trPr>
          <w:trHeight w:val="35"/>
          <w:jc w:val="center"/>
        </w:trPr>
        <w:tc>
          <w:tcPr>
            <w:tcW w:w="957" w:type="pct"/>
          </w:tcPr>
          <w:p w14:paraId="4D85F343" w14:textId="1D4B3D69" w:rsidR="00E72C20" w:rsidRPr="00975C6D" w:rsidRDefault="00E72C20" w:rsidP="00975C6D">
            <w:pPr>
              <w:pStyle w:val="Default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Международные исследования</w:t>
            </w:r>
          </w:p>
        </w:tc>
        <w:tc>
          <w:tcPr>
            <w:tcW w:w="4043" w:type="pct"/>
          </w:tcPr>
          <w:p w14:paraId="3291F8EE" w14:textId="77777777" w:rsidR="00097E79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Описать и оценить способы, которые используют учёные, чтобы обеспечить надёжность да</w:t>
            </w:r>
            <w:r w:rsidR="00097E79" w:rsidRPr="00975C6D">
              <w:rPr>
                <w:sz w:val="26"/>
                <w:szCs w:val="26"/>
              </w:rPr>
              <w:t xml:space="preserve">нных и достоверность объяснений. </w:t>
            </w:r>
          </w:p>
          <w:p w14:paraId="419FFA4E" w14:textId="25078992" w:rsidR="00E72C20" w:rsidRPr="00975C6D" w:rsidRDefault="00E72C20" w:rsidP="00975C6D">
            <w:pPr>
              <w:pStyle w:val="Default"/>
              <w:jc w:val="both"/>
              <w:rPr>
                <w:sz w:val="26"/>
                <w:szCs w:val="26"/>
              </w:rPr>
            </w:pPr>
            <w:r w:rsidRPr="00975C6D">
              <w:rPr>
                <w:sz w:val="26"/>
                <w:szCs w:val="26"/>
              </w:rPr>
              <w:t>Оценить с научной точки зрения предлагаемые способы изучения данного вопроса</w:t>
            </w:r>
          </w:p>
        </w:tc>
      </w:tr>
    </w:tbl>
    <w:p w14:paraId="18B3440E" w14:textId="77777777" w:rsidR="007779C5" w:rsidRPr="000E46F8" w:rsidRDefault="007779C5" w:rsidP="000A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79C5" w:rsidRPr="000E46F8" w:rsidSect="00971510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6D268" w14:textId="77777777" w:rsidR="000E10FB" w:rsidRDefault="000E10FB" w:rsidP="00F51D39">
      <w:pPr>
        <w:spacing w:after="0" w:line="240" w:lineRule="auto"/>
      </w:pPr>
      <w:r>
        <w:separator/>
      </w:r>
    </w:p>
  </w:endnote>
  <w:endnote w:type="continuationSeparator" w:id="0">
    <w:p w14:paraId="561B2807" w14:textId="77777777" w:rsidR="000E10FB" w:rsidRDefault="000E10FB" w:rsidP="00F5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ITC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choolBookSanPi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719990"/>
      <w:docPartObj>
        <w:docPartGallery w:val="Page Numbers (Bottom of Page)"/>
        <w:docPartUnique/>
      </w:docPartObj>
    </w:sdtPr>
    <w:sdtEndPr/>
    <w:sdtContent>
      <w:p w14:paraId="03A0D310" w14:textId="6334D0AB" w:rsidR="00975C6D" w:rsidRDefault="00975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0AF">
          <w:rPr>
            <w:noProof/>
          </w:rPr>
          <w:t>1</w:t>
        </w:r>
        <w:r>
          <w:fldChar w:fldCharType="end"/>
        </w:r>
      </w:p>
    </w:sdtContent>
  </w:sdt>
  <w:p w14:paraId="4BCDBBB8" w14:textId="77777777" w:rsidR="00975C6D" w:rsidRDefault="00975C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4A56" w14:textId="77777777" w:rsidR="000E10FB" w:rsidRDefault="000E10FB" w:rsidP="00F51D39">
      <w:pPr>
        <w:spacing w:after="0" w:line="240" w:lineRule="auto"/>
      </w:pPr>
      <w:r>
        <w:separator/>
      </w:r>
    </w:p>
  </w:footnote>
  <w:footnote w:type="continuationSeparator" w:id="0">
    <w:p w14:paraId="481F56C1" w14:textId="77777777" w:rsidR="000E10FB" w:rsidRDefault="000E10FB" w:rsidP="00F5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401"/>
    <w:multiLevelType w:val="hybridMultilevel"/>
    <w:tmpl w:val="DE16834E"/>
    <w:lvl w:ilvl="0" w:tplc="C22CC428">
      <w:start w:val="9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08F4263E"/>
    <w:multiLevelType w:val="hybridMultilevel"/>
    <w:tmpl w:val="BA723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607CBB"/>
    <w:multiLevelType w:val="hybridMultilevel"/>
    <w:tmpl w:val="A588E99A"/>
    <w:lvl w:ilvl="0" w:tplc="73087ABA">
      <w:start w:val="1"/>
      <w:numFmt w:val="decimal"/>
      <w:lvlText w:val="%1."/>
      <w:lvlJc w:val="left"/>
      <w:pPr>
        <w:ind w:left="705" w:hanging="585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F006D4D"/>
    <w:multiLevelType w:val="hybridMultilevel"/>
    <w:tmpl w:val="C0FAD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B75B2C"/>
    <w:multiLevelType w:val="hybridMultilevel"/>
    <w:tmpl w:val="23EA0F5C"/>
    <w:lvl w:ilvl="0" w:tplc="4768E8D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7498"/>
    <w:multiLevelType w:val="hybridMultilevel"/>
    <w:tmpl w:val="FB44F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A3FDC"/>
    <w:multiLevelType w:val="hybridMultilevel"/>
    <w:tmpl w:val="E264B36C"/>
    <w:lvl w:ilvl="0" w:tplc="F2A2F1AC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3120516"/>
    <w:multiLevelType w:val="hybridMultilevel"/>
    <w:tmpl w:val="FFA86E44"/>
    <w:lvl w:ilvl="0" w:tplc="8C2C1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578D"/>
    <w:multiLevelType w:val="hybridMultilevel"/>
    <w:tmpl w:val="1D661636"/>
    <w:lvl w:ilvl="0" w:tplc="E726487C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88A3FC0"/>
    <w:multiLevelType w:val="hybridMultilevel"/>
    <w:tmpl w:val="F33A9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48754B"/>
    <w:multiLevelType w:val="hybridMultilevel"/>
    <w:tmpl w:val="77AC944C"/>
    <w:lvl w:ilvl="0" w:tplc="AD5074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20A"/>
    <w:multiLevelType w:val="hybridMultilevel"/>
    <w:tmpl w:val="D4ECFB54"/>
    <w:lvl w:ilvl="0" w:tplc="24DC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604E9"/>
    <w:multiLevelType w:val="hybridMultilevel"/>
    <w:tmpl w:val="26DE8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B0761C"/>
    <w:multiLevelType w:val="hybridMultilevel"/>
    <w:tmpl w:val="77929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8D6687"/>
    <w:multiLevelType w:val="hybridMultilevel"/>
    <w:tmpl w:val="BDAA9624"/>
    <w:lvl w:ilvl="0" w:tplc="8670F57E">
      <w:start w:val="1"/>
      <w:numFmt w:val="decimal"/>
      <w:lvlText w:val="%1."/>
      <w:lvlJc w:val="left"/>
      <w:pPr>
        <w:ind w:left="705" w:hanging="5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E27070"/>
    <w:multiLevelType w:val="hybridMultilevel"/>
    <w:tmpl w:val="A3C8C3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82028C"/>
    <w:multiLevelType w:val="hybridMultilevel"/>
    <w:tmpl w:val="73E0E5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F90D3D"/>
    <w:multiLevelType w:val="hybridMultilevel"/>
    <w:tmpl w:val="416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51EBB"/>
    <w:multiLevelType w:val="hybridMultilevel"/>
    <w:tmpl w:val="E3689C6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19F388A"/>
    <w:multiLevelType w:val="hybridMultilevel"/>
    <w:tmpl w:val="9A8A429C"/>
    <w:lvl w:ilvl="0" w:tplc="FFFFFFFF">
      <w:start w:val="1"/>
      <w:numFmt w:val="decimal"/>
      <w:lvlText w:val="%1."/>
      <w:lvlJc w:val="left"/>
      <w:pPr>
        <w:ind w:left="705" w:hanging="585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4C0300E"/>
    <w:multiLevelType w:val="hybridMultilevel"/>
    <w:tmpl w:val="2DE8938A"/>
    <w:lvl w:ilvl="0" w:tplc="B4909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3355D"/>
    <w:multiLevelType w:val="hybridMultilevel"/>
    <w:tmpl w:val="E2965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FE46DE"/>
    <w:multiLevelType w:val="hybridMultilevel"/>
    <w:tmpl w:val="E6FA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07FB7"/>
    <w:multiLevelType w:val="hybridMultilevel"/>
    <w:tmpl w:val="DCC40008"/>
    <w:lvl w:ilvl="0" w:tplc="41666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B727D"/>
    <w:multiLevelType w:val="hybridMultilevel"/>
    <w:tmpl w:val="9572ABD2"/>
    <w:lvl w:ilvl="0" w:tplc="1982F7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2"/>
  </w:num>
  <w:num w:numId="5">
    <w:abstractNumId w:val="21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20"/>
  </w:num>
  <w:num w:numId="11">
    <w:abstractNumId w:val="1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2"/>
  </w:num>
  <w:num w:numId="17">
    <w:abstractNumId w:val="19"/>
  </w:num>
  <w:num w:numId="18">
    <w:abstractNumId w:val="11"/>
  </w:num>
  <w:num w:numId="19">
    <w:abstractNumId w:val="24"/>
  </w:num>
  <w:num w:numId="20">
    <w:abstractNumId w:val="23"/>
  </w:num>
  <w:num w:numId="21">
    <w:abstractNumId w:val="22"/>
  </w:num>
  <w:num w:numId="22">
    <w:abstractNumId w:val="18"/>
  </w:num>
  <w:num w:numId="23">
    <w:abstractNumId w:val="4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DD"/>
    <w:rsid w:val="000023D5"/>
    <w:rsid w:val="00015C70"/>
    <w:rsid w:val="00016900"/>
    <w:rsid w:val="00016A9D"/>
    <w:rsid w:val="000610BD"/>
    <w:rsid w:val="00062872"/>
    <w:rsid w:val="00065AB9"/>
    <w:rsid w:val="00067C77"/>
    <w:rsid w:val="00070E4B"/>
    <w:rsid w:val="00074B4D"/>
    <w:rsid w:val="00080A47"/>
    <w:rsid w:val="00097E79"/>
    <w:rsid w:val="000A21EF"/>
    <w:rsid w:val="000A699B"/>
    <w:rsid w:val="000C4D5A"/>
    <w:rsid w:val="000D10D0"/>
    <w:rsid w:val="000D1382"/>
    <w:rsid w:val="000D399F"/>
    <w:rsid w:val="000D6650"/>
    <w:rsid w:val="000E10FB"/>
    <w:rsid w:val="000E46F8"/>
    <w:rsid w:val="001065C7"/>
    <w:rsid w:val="00113CE8"/>
    <w:rsid w:val="00116658"/>
    <w:rsid w:val="00127ADD"/>
    <w:rsid w:val="001615D1"/>
    <w:rsid w:val="00161958"/>
    <w:rsid w:val="00172532"/>
    <w:rsid w:val="00190B48"/>
    <w:rsid w:val="00191E27"/>
    <w:rsid w:val="001A5C45"/>
    <w:rsid w:val="001A78C6"/>
    <w:rsid w:val="001B2954"/>
    <w:rsid w:val="001C018D"/>
    <w:rsid w:val="001D7E60"/>
    <w:rsid w:val="00212D2F"/>
    <w:rsid w:val="00226718"/>
    <w:rsid w:val="00234B56"/>
    <w:rsid w:val="0025370E"/>
    <w:rsid w:val="00264282"/>
    <w:rsid w:val="00267BAC"/>
    <w:rsid w:val="0027364E"/>
    <w:rsid w:val="00274E6D"/>
    <w:rsid w:val="002860AF"/>
    <w:rsid w:val="00294E7E"/>
    <w:rsid w:val="0029516A"/>
    <w:rsid w:val="002B65B4"/>
    <w:rsid w:val="002C64CA"/>
    <w:rsid w:val="002D0766"/>
    <w:rsid w:val="002D29B0"/>
    <w:rsid w:val="002E3D0B"/>
    <w:rsid w:val="002E4660"/>
    <w:rsid w:val="002F32C4"/>
    <w:rsid w:val="002F6F41"/>
    <w:rsid w:val="002F78D0"/>
    <w:rsid w:val="00311065"/>
    <w:rsid w:val="00315CEA"/>
    <w:rsid w:val="00327F00"/>
    <w:rsid w:val="00345B05"/>
    <w:rsid w:val="003648C6"/>
    <w:rsid w:val="00364F42"/>
    <w:rsid w:val="0037746E"/>
    <w:rsid w:val="003A0DF9"/>
    <w:rsid w:val="003A5747"/>
    <w:rsid w:val="003B5579"/>
    <w:rsid w:val="003B5D9E"/>
    <w:rsid w:val="003D1979"/>
    <w:rsid w:val="003E56F1"/>
    <w:rsid w:val="00402A39"/>
    <w:rsid w:val="00425E05"/>
    <w:rsid w:val="00426364"/>
    <w:rsid w:val="00433165"/>
    <w:rsid w:val="0046203B"/>
    <w:rsid w:val="00476AA4"/>
    <w:rsid w:val="004B33F5"/>
    <w:rsid w:val="004B5B11"/>
    <w:rsid w:val="004C1B99"/>
    <w:rsid w:val="004D4CFC"/>
    <w:rsid w:val="004E1D38"/>
    <w:rsid w:val="004F0E00"/>
    <w:rsid w:val="004F5511"/>
    <w:rsid w:val="004F5F14"/>
    <w:rsid w:val="004F7625"/>
    <w:rsid w:val="005031C7"/>
    <w:rsid w:val="00507A05"/>
    <w:rsid w:val="005159AF"/>
    <w:rsid w:val="00521615"/>
    <w:rsid w:val="00540C85"/>
    <w:rsid w:val="00542DE1"/>
    <w:rsid w:val="0054655B"/>
    <w:rsid w:val="00553E57"/>
    <w:rsid w:val="00554128"/>
    <w:rsid w:val="00556C8D"/>
    <w:rsid w:val="00562295"/>
    <w:rsid w:val="00566F26"/>
    <w:rsid w:val="00574006"/>
    <w:rsid w:val="00581751"/>
    <w:rsid w:val="005859AB"/>
    <w:rsid w:val="005A536E"/>
    <w:rsid w:val="005B5754"/>
    <w:rsid w:val="005B5FF4"/>
    <w:rsid w:val="005C3849"/>
    <w:rsid w:val="005C7A11"/>
    <w:rsid w:val="005D2DD2"/>
    <w:rsid w:val="005D5C8D"/>
    <w:rsid w:val="005E4876"/>
    <w:rsid w:val="005F3F1D"/>
    <w:rsid w:val="00607153"/>
    <w:rsid w:val="00622C07"/>
    <w:rsid w:val="00645568"/>
    <w:rsid w:val="006503E7"/>
    <w:rsid w:val="0067001C"/>
    <w:rsid w:val="006B684E"/>
    <w:rsid w:val="006C457A"/>
    <w:rsid w:val="006E6F7F"/>
    <w:rsid w:val="006F19D1"/>
    <w:rsid w:val="006F6C75"/>
    <w:rsid w:val="00700253"/>
    <w:rsid w:val="00701C25"/>
    <w:rsid w:val="00702E64"/>
    <w:rsid w:val="007069F5"/>
    <w:rsid w:val="00720F0C"/>
    <w:rsid w:val="0073540E"/>
    <w:rsid w:val="00741424"/>
    <w:rsid w:val="00743E24"/>
    <w:rsid w:val="00747144"/>
    <w:rsid w:val="00747C02"/>
    <w:rsid w:val="00751A6F"/>
    <w:rsid w:val="00752DD8"/>
    <w:rsid w:val="0075400E"/>
    <w:rsid w:val="0075558A"/>
    <w:rsid w:val="00766DF8"/>
    <w:rsid w:val="00767A43"/>
    <w:rsid w:val="007779C5"/>
    <w:rsid w:val="007A686E"/>
    <w:rsid w:val="007B06B7"/>
    <w:rsid w:val="007B1C02"/>
    <w:rsid w:val="007B63A0"/>
    <w:rsid w:val="007B6800"/>
    <w:rsid w:val="007B713E"/>
    <w:rsid w:val="007B7DAE"/>
    <w:rsid w:val="007B7DE6"/>
    <w:rsid w:val="007C27A6"/>
    <w:rsid w:val="007D02EB"/>
    <w:rsid w:val="007D28A0"/>
    <w:rsid w:val="007D79F1"/>
    <w:rsid w:val="007E1B71"/>
    <w:rsid w:val="007E50CE"/>
    <w:rsid w:val="007F58B1"/>
    <w:rsid w:val="007F6323"/>
    <w:rsid w:val="008037DC"/>
    <w:rsid w:val="00833BDA"/>
    <w:rsid w:val="008530E2"/>
    <w:rsid w:val="00853FBC"/>
    <w:rsid w:val="00857374"/>
    <w:rsid w:val="00870D72"/>
    <w:rsid w:val="00875B89"/>
    <w:rsid w:val="00876FB0"/>
    <w:rsid w:val="00890A28"/>
    <w:rsid w:val="008A6792"/>
    <w:rsid w:val="008B113B"/>
    <w:rsid w:val="008C6346"/>
    <w:rsid w:val="008D0A27"/>
    <w:rsid w:val="008E1ECA"/>
    <w:rsid w:val="008E225C"/>
    <w:rsid w:val="00920F34"/>
    <w:rsid w:val="009242C7"/>
    <w:rsid w:val="00924E0B"/>
    <w:rsid w:val="00945349"/>
    <w:rsid w:val="00970201"/>
    <w:rsid w:val="00971510"/>
    <w:rsid w:val="00975C6D"/>
    <w:rsid w:val="00981F96"/>
    <w:rsid w:val="009B7055"/>
    <w:rsid w:val="009D06E9"/>
    <w:rsid w:val="009D37C7"/>
    <w:rsid w:val="009D45CA"/>
    <w:rsid w:val="009F47B6"/>
    <w:rsid w:val="00A37193"/>
    <w:rsid w:val="00A641C9"/>
    <w:rsid w:val="00A73300"/>
    <w:rsid w:val="00A849B5"/>
    <w:rsid w:val="00A9457B"/>
    <w:rsid w:val="00AC3BED"/>
    <w:rsid w:val="00B31CDE"/>
    <w:rsid w:val="00B3313C"/>
    <w:rsid w:val="00B34D64"/>
    <w:rsid w:val="00B44BFB"/>
    <w:rsid w:val="00B66068"/>
    <w:rsid w:val="00B73C72"/>
    <w:rsid w:val="00B7451B"/>
    <w:rsid w:val="00B74D01"/>
    <w:rsid w:val="00BA1478"/>
    <w:rsid w:val="00BA2CFB"/>
    <w:rsid w:val="00BB6BCE"/>
    <w:rsid w:val="00BC14BF"/>
    <w:rsid w:val="00BC5154"/>
    <w:rsid w:val="00BD094A"/>
    <w:rsid w:val="00BD0B62"/>
    <w:rsid w:val="00BD2CAF"/>
    <w:rsid w:val="00BE5150"/>
    <w:rsid w:val="00BF6570"/>
    <w:rsid w:val="00C01BD4"/>
    <w:rsid w:val="00C10BE3"/>
    <w:rsid w:val="00C11B91"/>
    <w:rsid w:val="00C224F5"/>
    <w:rsid w:val="00C26D7E"/>
    <w:rsid w:val="00C2768F"/>
    <w:rsid w:val="00C35582"/>
    <w:rsid w:val="00C36407"/>
    <w:rsid w:val="00C45833"/>
    <w:rsid w:val="00C55EF9"/>
    <w:rsid w:val="00C96CEB"/>
    <w:rsid w:val="00CA2E0F"/>
    <w:rsid w:val="00CB29DB"/>
    <w:rsid w:val="00CB2C86"/>
    <w:rsid w:val="00CC1977"/>
    <w:rsid w:val="00CC4221"/>
    <w:rsid w:val="00CD4060"/>
    <w:rsid w:val="00CD685F"/>
    <w:rsid w:val="00CF3EC5"/>
    <w:rsid w:val="00D07FC8"/>
    <w:rsid w:val="00D33B59"/>
    <w:rsid w:val="00D3430D"/>
    <w:rsid w:val="00D540E1"/>
    <w:rsid w:val="00D66537"/>
    <w:rsid w:val="00D747A0"/>
    <w:rsid w:val="00D94DCF"/>
    <w:rsid w:val="00DA2FA7"/>
    <w:rsid w:val="00DA326B"/>
    <w:rsid w:val="00DA3CE7"/>
    <w:rsid w:val="00DA627D"/>
    <w:rsid w:val="00DB2B75"/>
    <w:rsid w:val="00DB743C"/>
    <w:rsid w:val="00DC2546"/>
    <w:rsid w:val="00DC36D5"/>
    <w:rsid w:val="00DD5AF5"/>
    <w:rsid w:val="00DE32C1"/>
    <w:rsid w:val="00DE40EE"/>
    <w:rsid w:val="00E059DB"/>
    <w:rsid w:val="00E05AFA"/>
    <w:rsid w:val="00E17580"/>
    <w:rsid w:val="00E334BF"/>
    <w:rsid w:val="00E440DD"/>
    <w:rsid w:val="00E44300"/>
    <w:rsid w:val="00E45C73"/>
    <w:rsid w:val="00E52784"/>
    <w:rsid w:val="00E55073"/>
    <w:rsid w:val="00E6277F"/>
    <w:rsid w:val="00E72C20"/>
    <w:rsid w:val="00E90814"/>
    <w:rsid w:val="00E979C8"/>
    <w:rsid w:val="00EA49E1"/>
    <w:rsid w:val="00EA61C2"/>
    <w:rsid w:val="00EB7F88"/>
    <w:rsid w:val="00EC5CDF"/>
    <w:rsid w:val="00EE7A38"/>
    <w:rsid w:val="00EF016E"/>
    <w:rsid w:val="00EF1E77"/>
    <w:rsid w:val="00EF3D24"/>
    <w:rsid w:val="00EF6A84"/>
    <w:rsid w:val="00F02841"/>
    <w:rsid w:val="00F04323"/>
    <w:rsid w:val="00F2122D"/>
    <w:rsid w:val="00F239DB"/>
    <w:rsid w:val="00F37291"/>
    <w:rsid w:val="00F5093B"/>
    <w:rsid w:val="00F51BEB"/>
    <w:rsid w:val="00F51D39"/>
    <w:rsid w:val="00F55380"/>
    <w:rsid w:val="00F81E07"/>
    <w:rsid w:val="00FA66D3"/>
    <w:rsid w:val="00FA7EC9"/>
    <w:rsid w:val="00FD3330"/>
    <w:rsid w:val="00FD35F1"/>
    <w:rsid w:val="00FE517A"/>
    <w:rsid w:val="00FE6540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BF9A"/>
  <w15:docId w15:val="{3DAE5F66-D032-4E68-A113-6D9C758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D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6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7ADD"/>
    <w:rPr>
      <w:color w:val="0000FF"/>
      <w:u w:val="single"/>
    </w:rPr>
  </w:style>
  <w:style w:type="paragraph" w:customStyle="1" w:styleId="Default">
    <w:name w:val="Default"/>
    <w:rsid w:val="000D6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10BD"/>
    <w:pPr>
      <w:ind w:left="720"/>
      <w:contextualSpacing/>
    </w:pPr>
  </w:style>
  <w:style w:type="table" w:styleId="a5">
    <w:name w:val="Table Grid"/>
    <w:basedOn w:val="a1"/>
    <w:uiPriority w:val="39"/>
    <w:rsid w:val="00CD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80A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4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F5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1D39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5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1D39"/>
    <w:rPr>
      <w:rFonts w:ascii="Calibri" w:eastAsia="Calibri" w:hAnsi="Calibri" w:cs="Calibri"/>
    </w:rPr>
  </w:style>
  <w:style w:type="character" w:styleId="ab">
    <w:name w:val="FollowedHyperlink"/>
    <w:basedOn w:val="a0"/>
    <w:uiPriority w:val="99"/>
    <w:semiHidden/>
    <w:unhideWhenUsed/>
    <w:rsid w:val="00212D2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384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F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6C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rekomendacii_po_organizacii_uchebnoi_proektno_issledovatelskoi_deyatelnosti_v_obrazovatelnih_organizaciyah.htm" TargetMode="External"/><Relationship Id="rId13" Type="http://schemas.openxmlformats.org/officeDocument/2006/relationships/hyperlink" Target="https://edsoo.ru/Metodicheskie_rekomendacii_po_organizacii_i_provedeniyu_biologicheskogo_eksperimenta_na_urokah_biologii_0.htm" TargetMode="External"/><Relationship Id="rId18" Type="http://schemas.openxmlformats.org/officeDocument/2006/relationships/hyperlink" Target="https://www.youtube.com/watch?v=O8YmtcFEOY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soo.ru/Polozhenie_o_poryadke_vedeniya_tetradei_po_predmetam.htm" TargetMode="External"/><Relationship Id="rId17" Type="http://schemas.openxmlformats.org/officeDocument/2006/relationships/hyperlink" Target="https://edsoo.ru/construct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c.edsoo.ru/?query=&amp;klass=1&amp;subject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Polozhenie_o_vnutrennej_sisteme_ocenki_kachestva_obrazovaniya.htm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metodicheskaya-kopilka/univers-kodifikatory-oko" TargetMode="External"/><Relationship Id="rId10" Type="http://schemas.openxmlformats.org/officeDocument/2006/relationships/hyperlink" Target="https://edsoo.ru/Polozhenie_ob_organizacii_fakultativov_elektivnih_uchebnih_kursov.htm" TargetMode="External"/><Relationship Id="rId19" Type="http://schemas.openxmlformats.org/officeDocument/2006/relationships/hyperlink" Target="https://tc.edsoo.ru/?query=&amp;klass=1&amp;subjec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Tipovoj_komplekt_metodich_16.htm" TargetMode="External"/><Relationship Id="rId14" Type="http://schemas.openxmlformats.org/officeDocument/2006/relationships/hyperlink" Target="https://edsoo.ru/Primernaya_rabochaya_programma_osnovnogo_obschego_obrazovaniya_predmeta_Biologiya_proekt_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313D-943C-4052-9430-65E09706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Киселева</dc:creator>
  <cp:lastModifiedBy>Пользователь Windows</cp:lastModifiedBy>
  <cp:revision>2</cp:revision>
  <cp:lastPrinted>2022-06-07T14:17:00Z</cp:lastPrinted>
  <dcterms:created xsi:type="dcterms:W3CDTF">2022-08-15T08:06:00Z</dcterms:created>
  <dcterms:modified xsi:type="dcterms:W3CDTF">2022-08-15T08:06:00Z</dcterms:modified>
</cp:coreProperties>
</file>