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D6" w:rsidRPr="00004308" w:rsidRDefault="00293AB6" w:rsidP="00E0313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bookmarkStart w:id="0" w:name="_GoBack"/>
      <w:bookmarkEnd w:id="0"/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Методическое письмо </w:t>
      </w:r>
    </w:p>
    <w:p w:rsidR="00293AB6" w:rsidRPr="00004308" w:rsidRDefault="00293AB6" w:rsidP="00E0313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о преподавании учебн</w:t>
      </w:r>
      <w:r w:rsidR="006237A4" w:rsidRPr="00004308">
        <w:rPr>
          <w:rFonts w:ascii="Times New Roman" w:hAnsi="Times New Roman"/>
          <w:b/>
          <w:bCs/>
          <w:iCs/>
          <w:sz w:val="30"/>
          <w:szCs w:val="30"/>
        </w:rPr>
        <w:t>ого</w:t>
      </w:r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предмета </w:t>
      </w:r>
    </w:p>
    <w:p w:rsidR="00C836D6" w:rsidRPr="00004308" w:rsidRDefault="00293AB6" w:rsidP="00E0313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«Основы безопасности жизнедеятельности»</w:t>
      </w:r>
    </w:p>
    <w:p w:rsidR="00C836D6" w:rsidRPr="00004308" w:rsidRDefault="00293AB6" w:rsidP="00E0313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в общеобразовательных учреждениях Ярославской области</w:t>
      </w:r>
    </w:p>
    <w:p w:rsidR="00293AB6" w:rsidRPr="00004308" w:rsidRDefault="00530F8C" w:rsidP="00E0313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в 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>20</w:t>
      </w:r>
      <w:r w:rsidR="005D3C56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CA641E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6A7F52" w:rsidRPr="006A7F52">
        <w:rPr>
          <w:rFonts w:ascii="Times New Roman" w:hAnsi="Times New Roman"/>
          <w:b/>
          <w:bCs/>
          <w:iCs/>
          <w:sz w:val="30"/>
          <w:szCs w:val="30"/>
        </w:rPr>
        <w:t>-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>20</w:t>
      </w:r>
      <w:r w:rsidR="009B1E10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CA641E">
        <w:rPr>
          <w:rFonts w:ascii="Times New Roman" w:hAnsi="Times New Roman"/>
          <w:b/>
          <w:bCs/>
          <w:iCs/>
          <w:sz w:val="30"/>
          <w:szCs w:val="30"/>
        </w:rPr>
        <w:t>3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учебн</w:t>
      </w:r>
      <w:r w:rsidR="00783F04" w:rsidRPr="00004308">
        <w:rPr>
          <w:rFonts w:ascii="Times New Roman" w:hAnsi="Times New Roman"/>
          <w:b/>
          <w:bCs/>
          <w:iCs/>
          <w:sz w:val="30"/>
          <w:szCs w:val="30"/>
        </w:rPr>
        <w:t>ом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год</w:t>
      </w:r>
      <w:r w:rsidR="00783F04" w:rsidRPr="00004308">
        <w:rPr>
          <w:rFonts w:ascii="Times New Roman" w:hAnsi="Times New Roman"/>
          <w:b/>
          <w:bCs/>
          <w:iCs/>
          <w:sz w:val="30"/>
          <w:szCs w:val="30"/>
        </w:rPr>
        <w:t>у</w:t>
      </w:r>
    </w:p>
    <w:p w:rsidR="00293AB6" w:rsidRPr="00004308" w:rsidRDefault="00293AB6" w:rsidP="006A7F52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B5C68" w:rsidRPr="00004308" w:rsidRDefault="00293AB6" w:rsidP="006A7F52">
      <w:pPr>
        <w:shd w:val="clear" w:color="auto" w:fill="FFFFFF"/>
        <w:tabs>
          <w:tab w:val="left" w:pos="1134"/>
        </w:tabs>
        <w:spacing w:after="0" w:line="240" w:lineRule="auto"/>
        <w:ind w:firstLine="5103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Составитель:</w:t>
      </w:r>
      <w:r w:rsidR="00FB5C68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Перфилов В.</w:t>
      </w:r>
      <w:r w:rsidR="006A7F52">
        <w:t> 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</w:t>
      </w:r>
      <w:r w:rsidR="000D5D1B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.,</w:t>
      </w:r>
    </w:p>
    <w:p w:rsidR="000D5D1B" w:rsidRDefault="00FB5C68" w:rsidP="006A7F52">
      <w:pPr>
        <w:shd w:val="clear" w:color="auto" w:fill="FFFFFF"/>
        <w:tabs>
          <w:tab w:val="left" w:pos="1134"/>
        </w:tabs>
        <w:spacing w:after="0" w:line="240" w:lineRule="auto"/>
        <w:ind w:firstLine="5103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ст. преподаватель </w:t>
      </w:r>
      <w:r w:rsidR="00CA641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Центра</w:t>
      </w:r>
    </w:p>
    <w:p w:rsidR="00CA641E" w:rsidRPr="00004308" w:rsidRDefault="00CA641E" w:rsidP="006A7F52">
      <w:pPr>
        <w:shd w:val="clear" w:color="auto" w:fill="FFFFFF"/>
        <w:tabs>
          <w:tab w:val="left" w:pos="1134"/>
        </w:tabs>
        <w:spacing w:after="0" w:line="240" w:lineRule="auto"/>
        <w:ind w:firstLine="5103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воспитания и социализации</w:t>
      </w:r>
    </w:p>
    <w:p w:rsidR="006A7F52" w:rsidRDefault="007665C0" w:rsidP="006A7F52">
      <w:pPr>
        <w:shd w:val="clear" w:color="auto" w:fill="FFFFFF"/>
        <w:tabs>
          <w:tab w:val="left" w:pos="1134"/>
        </w:tabs>
        <w:spacing w:after="0" w:line="240" w:lineRule="auto"/>
        <w:ind w:firstLine="5103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ГАУ ДПО ЯО </w:t>
      </w:r>
    </w:p>
    <w:p w:rsidR="00293AB6" w:rsidRPr="006A7F52" w:rsidRDefault="006A7F52" w:rsidP="006A7F52">
      <w:pPr>
        <w:shd w:val="clear" w:color="auto" w:fill="FFFFFF"/>
        <w:tabs>
          <w:tab w:val="left" w:pos="1134"/>
        </w:tabs>
        <w:spacing w:after="0" w:line="240" w:lineRule="auto"/>
        <w:ind w:firstLine="5103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</w:t>
      </w:r>
      <w:r w:rsidR="007665C0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нститут развития образования»</w:t>
      </w:r>
    </w:p>
    <w:p w:rsidR="005B718C" w:rsidRPr="00004308" w:rsidRDefault="005B718C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CE" w:rsidRPr="00004308" w:rsidRDefault="00A87BCE" w:rsidP="006A7F5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04308">
        <w:rPr>
          <w:rFonts w:ascii="Times New Roman" w:eastAsia="Times New Roman" w:hAnsi="Times New Roman"/>
          <w:b/>
          <w:sz w:val="30"/>
          <w:szCs w:val="30"/>
          <w:lang w:eastAsia="ru-RU"/>
        </w:rPr>
        <w:t>Нормативные</w:t>
      </w:r>
      <w:r w:rsidRPr="00004308">
        <w:rPr>
          <w:rFonts w:ascii="Times New Roman" w:hAnsi="Times New Roman"/>
          <w:b/>
          <w:sz w:val="30"/>
          <w:szCs w:val="30"/>
        </w:rPr>
        <w:t xml:space="preserve"> документы</w:t>
      </w:r>
    </w:p>
    <w:p w:rsidR="000D5D1B" w:rsidRPr="00004308" w:rsidRDefault="000D5D1B" w:rsidP="006A7F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18C" w:rsidRPr="00004308" w:rsidRDefault="005B718C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Преподавание учебного предмета «Основы безопасности жизнедеятельности» в 202</w:t>
      </w:r>
      <w:r w:rsidR="00CA641E">
        <w:rPr>
          <w:rFonts w:ascii="Times New Roman" w:hAnsi="Times New Roman"/>
          <w:sz w:val="28"/>
          <w:szCs w:val="28"/>
        </w:rPr>
        <w:t>2</w:t>
      </w:r>
      <w:r w:rsidR="006A7F52">
        <w:rPr>
          <w:rFonts w:ascii="Times New Roman" w:hAnsi="Times New Roman"/>
          <w:sz w:val="28"/>
          <w:szCs w:val="28"/>
        </w:rPr>
        <w:t>-</w:t>
      </w:r>
      <w:r w:rsidRPr="00004308">
        <w:rPr>
          <w:rFonts w:ascii="Times New Roman" w:hAnsi="Times New Roman"/>
          <w:sz w:val="28"/>
          <w:szCs w:val="28"/>
        </w:rPr>
        <w:t>202</w:t>
      </w:r>
      <w:r w:rsidR="00562233" w:rsidRPr="00CF0BB8">
        <w:rPr>
          <w:rFonts w:ascii="Times New Roman" w:hAnsi="Times New Roman"/>
          <w:sz w:val="28"/>
          <w:szCs w:val="28"/>
        </w:rPr>
        <w:t>3</w:t>
      </w:r>
      <w:r w:rsidRPr="00004308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</w:t>
      </w:r>
      <w:r w:rsidRPr="00004308">
        <w:rPr>
          <w:rFonts w:ascii="Times New Roman" w:hAnsi="Times New Roman"/>
          <w:b/>
          <w:sz w:val="28"/>
          <w:szCs w:val="28"/>
        </w:rPr>
        <w:t>нормативно-правовыми актами</w:t>
      </w:r>
      <w:r w:rsidRPr="00004308">
        <w:rPr>
          <w:rFonts w:ascii="Times New Roman" w:hAnsi="Times New Roman"/>
          <w:sz w:val="28"/>
          <w:szCs w:val="28"/>
        </w:rPr>
        <w:t>:</w:t>
      </w:r>
    </w:p>
    <w:p w:rsidR="005B718C" w:rsidRPr="00004308" w:rsidRDefault="00C836D6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308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5B718C" w:rsidRPr="00004308">
        <w:rPr>
          <w:rFonts w:ascii="Times New Roman" w:hAnsi="Times New Roman"/>
          <w:b/>
          <w:i/>
          <w:sz w:val="28"/>
          <w:szCs w:val="28"/>
        </w:rPr>
        <w:t>федерального уровня: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Федеральный закон от 21.12.1994 г. № 68-ФЗ «О защите населения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и территорий от чрезвычайных ситуаций природного и техногенног</w:t>
      </w:r>
      <w:r w:rsidR="00CA641E">
        <w:rPr>
          <w:rFonts w:ascii="Times New Roman" w:hAnsi="Times New Roman"/>
          <w:sz w:val="28"/>
          <w:szCs w:val="28"/>
        </w:rPr>
        <w:t>о</w:t>
      </w:r>
      <w:r w:rsidRPr="00004308">
        <w:rPr>
          <w:rFonts w:ascii="Times New Roman" w:hAnsi="Times New Roman"/>
          <w:sz w:val="28"/>
          <w:szCs w:val="28"/>
        </w:rPr>
        <w:t xml:space="preserve"> характера» (</w:t>
      </w:r>
      <w:r w:rsidR="00CA641E" w:rsidRPr="00CA641E">
        <w:rPr>
          <w:rFonts w:ascii="Times New Roman" w:hAnsi="Times New Roman"/>
          <w:sz w:val="28"/>
          <w:szCs w:val="28"/>
        </w:rPr>
        <w:t>Редакция от 30.12.2021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21.12.1994 г. № 69-ФЗ «О пожарной безопасности»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="00CA641E" w:rsidRPr="00CA641E">
        <w:rPr>
          <w:rFonts w:ascii="Times New Roman" w:hAnsi="Times New Roman"/>
          <w:sz w:val="28"/>
          <w:szCs w:val="28"/>
        </w:rPr>
        <w:t>на 16 апреля 2022 года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10.12.1995 г. № 196-ФЗ «О безопасности дорожного движения»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F824B4" w:rsidRPr="00F824B4">
        <w:rPr>
          <w:rFonts w:ascii="Times New Roman" w:hAnsi="Times New Roman"/>
          <w:sz w:val="28"/>
          <w:szCs w:val="28"/>
        </w:rPr>
        <w:t>29.11.2021 N 389-ФЗ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09.01.1996 г. № 3-ФЗ «О радиационной безопасности населения»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</w:t>
      </w:r>
      <w:r w:rsidR="00F824B4" w:rsidRPr="00F824B4">
        <w:rPr>
          <w:rFonts w:ascii="Times New Roman" w:hAnsi="Times New Roman"/>
          <w:sz w:val="28"/>
          <w:szCs w:val="28"/>
        </w:rPr>
        <w:t>от 11.06.2021 N 170-ФЗ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31.05.1996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г. № 61-ФЗ «Об обороне»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</w:t>
      </w:r>
      <w:r w:rsidR="00D41D24" w:rsidRPr="00D41D24">
        <w:rPr>
          <w:rFonts w:ascii="Times New Roman" w:hAnsi="Times New Roman"/>
          <w:sz w:val="28"/>
          <w:szCs w:val="28"/>
        </w:rPr>
        <w:t>от 11.06.2021 N 172-ФЗ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от 12.02.1998 № 28-ФЗ «О гражданской обороне»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8D5289" w:rsidRPr="008D5289">
        <w:rPr>
          <w:rFonts w:ascii="Times New Roman" w:hAnsi="Times New Roman"/>
          <w:sz w:val="28"/>
          <w:szCs w:val="28"/>
        </w:rPr>
        <w:t>11.06.2021 N 170-ФЗ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28.03.1998 № 53-ФЗ «О воинской обязанности и военной службе»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="008D5289" w:rsidRPr="008D5289">
        <w:rPr>
          <w:rFonts w:ascii="Times New Roman" w:hAnsi="Times New Roman"/>
          <w:sz w:val="28"/>
          <w:szCs w:val="28"/>
        </w:rPr>
        <w:t>от 28.05.2022 N 147-ФЗ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25.07.2002 г. № 114-ФЗ «О противодействии экстремисткой деятельности»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8D5289" w:rsidRPr="008D5289">
        <w:rPr>
          <w:rFonts w:ascii="Times New Roman" w:hAnsi="Times New Roman"/>
          <w:sz w:val="28"/>
          <w:szCs w:val="28"/>
        </w:rPr>
        <w:t>1 июля 2021 г.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25.07.2002 г. № 113-ФЗ «Об альтернативной гражданской службе» (</w:t>
      </w:r>
      <w:r w:rsidR="00135851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</w:t>
      </w:r>
      <w:r w:rsidR="008D5289" w:rsidRPr="008D5289">
        <w:rPr>
          <w:rFonts w:ascii="Times New Roman" w:hAnsi="Times New Roman"/>
          <w:sz w:val="28"/>
          <w:szCs w:val="28"/>
        </w:rPr>
        <w:t>от 31.07.2020 N 268-ФЗ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Федеральный закон от 06.03.2006 г. № 35-ФЗ «О противодействии терроризму» (ред. от 18.04.2018 г. с изменениями от </w:t>
      </w:r>
      <w:r w:rsidR="0056688D" w:rsidRPr="0056688D">
        <w:rPr>
          <w:rFonts w:ascii="Times New Roman" w:hAnsi="Times New Roman"/>
          <w:sz w:val="28"/>
          <w:szCs w:val="28"/>
        </w:rPr>
        <w:t>26.05.2021 N 155-ФЗ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6E2B3F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28.12.2010 г. № 390-ФЗ «О безопасности»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(</w:t>
      </w:r>
      <w:r w:rsidR="0064378E" w:rsidRPr="0064378E">
        <w:rPr>
          <w:rFonts w:ascii="Times New Roman" w:hAnsi="Times New Roman"/>
          <w:sz w:val="28"/>
          <w:szCs w:val="28"/>
        </w:rPr>
        <w:t xml:space="preserve">с изменениями от </w:t>
      </w:r>
      <w:r w:rsidR="0056688D" w:rsidRPr="0056688D">
        <w:rPr>
          <w:rFonts w:ascii="Times New Roman" w:hAnsi="Times New Roman"/>
          <w:sz w:val="28"/>
          <w:szCs w:val="28"/>
        </w:rPr>
        <w:t>09.11.2020 N 365-ФЗ</w:t>
      </w:r>
      <w:r w:rsidRPr="00004308">
        <w:rPr>
          <w:rFonts w:ascii="Times New Roman" w:hAnsi="Times New Roman"/>
          <w:sz w:val="28"/>
          <w:szCs w:val="28"/>
        </w:rPr>
        <w:t>)</w:t>
      </w:r>
    </w:p>
    <w:p w:rsidR="006E2B3F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</w:t>
      </w:r>
      <w:r w:rsidR="0064378E" w:rsidRPr="0064378E">
        <w:rPr>
          <w:rFonts w:ascii="Times New Roman" w:hAnsi="Times New Roman"/>
          <w:sz w:val="28"/>
          <w:szCs w:val="28"/>
        </w:rPr>
        <w:t>с изменениями от 16.04.2022 N 108-ФЗ</w:t>
      </w:r>
      <w:r w:rsidR="006E2B3F" w:rsidRPr="00004308">
        <w:rPr>
          <w:rFonts w:ascii="Times New Roman" w:hAnsi="Times New Roman"/>
          <w:sz w:val="28"/>
          <w:szCs w:val="28"/>
        </w:rPr>
        <w:t>)</w:t>
      </w:r>
    </w:p>
    <w:p w:rsidR="006E2B3F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Приказ Министерства образования Российской Федерации 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от 05.03.2004 г. № 1089 «Об утверждении федерального компонента государственных образовательных стандартов начального общего, основного общего 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и среднего (полного) общего образования» (ред. от </w:t>
      </w:r>
      <w:r w:rsidR="006E2B3F" w:rsidRPr="00004308">
        <w:rPr>
          <w:rFonts w:ascii="Times New Roman" w:eastAsia="Times New Roman" w:hAnsi="Times New Roman"/>
          <w:bCs/>
          <w:color w:val="538135" w:themeColor="accent6" w:themeShade="BF"/>
          <w:sz w:val="28"/>
          <w:szCs w:val="28"/>
        </w:rPr>
        <w:t>11.12.2020 г</w:t>
      </w:r>
      <w:r w:rsidR="006E2B3F" w:rsidRPr="00004308">
        <w:rPr>
          <w:rFonts w:ascii="Times New Roman" w:eastAsia="Times New Roman" w:hAnsi="Times New Roman"/>
          <w:bCs/>
          <w:sz w:val="28"/>
          <w:szCs w:val="28"/>
        </w:rPr>
        <w:t>.)</w:t>
      </w:r>
    </w:p>
    <w:p w:rsidR="005B718C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17.12.2010 г. № 1897 «Об утверждении федерального государственного об</w:t>
      </w:r>
      <w:r w:rsidRPr="00004308">
        <w:rPr>
          <w:rFonts w:ascii="Times New Roman" w:hAnsi="Times New Roman"/>
          <w:spacing w:val="-2"/>
          <w:sz w:val="28"/>
          <w:szCs w:val="28"/>
        </w:rPr>
        <w:t xml:space="preserve">разовательного стандарта основного общего образования» (ред. </w:t>
      </w:r>
      <w:r w:rsidRPr="00004308">
        <w:rPr>
          <w:rFonts w:ascii="Times New Roman" w:hAnsi="Times New Roman"/>
          <w:color w:val="538135" w:themeColor="accent6" w:themeShade="BF"/>
          <w:spacing w:val="-2"/>
          <w:sz w:val="28"/>
          <w:szCs w:val="28"/>
        </w:rPr>
        <w:t xml:space="preserve">от </w:t>
      </w:r>
      <w:r w:rsidR="006E2B3F" w:rsidRPr="00004308">
        <w:rPr>
          <w:rFonts w:ascii="Times New Roman" w:hAnsi="Times New Roman"/>
          <w:color w:val="538135" w:themeColor="accent6" w:themeShade="BF"/>
          <w:spacing w:val="-2"/>
          <w:sz w:val="28"/>
          <w:szCs w:val="28"/>
        </w:rPr>
        <w:t>11.12.2020 г</w:t>
      </w:r>
      <w:r w:rsidR="006E2B3F" w:rsidRPr="00004308">
        <w:rPr>
          <w:rFonts w:ascii="Times New Roman" w:hAnsi="Times New Roman"/>
          <w:spacing w:val="-2"/>
          <w:sz w:val="28"/>
          <w:szCs w:val="28"/>
        </w:rPr>
        <w:t>.)</w:t>
      </w:r>
      <w:r w:rsidR="003361A4">
        <w:rPr>
          <w:rFonts w:ascii="Times New Roman" w:hAnsi="Times New Roman"/>
          <w:spacing w:val="-2"/>
          <w:sz w:val="28"/>
          <w:szCs w:val="28"/>
        </w:rPr>
        <w:t>*</w:t>
      </w:r>
      <w:r w:rsidR="00EC4139" w:rsidRPr="00004308">
        <w:rPr>
          <w:rFonts w:ascii="Times New Roman" w:hAnsi="Times New Roman"/>
          <w:spacing w:val="-2"/>
          <w:sz w:val="28"/>
          <w:szCs w:val="28"/>
        </w:rPr>
        <w:t>.</w:t>
      </w:r>
    </w:p>
    <w:p w:rsidR="003361A4" w:rsidRPr="006A7F52" w:rsidRDefault="003361A4" w:rsidP="006A7F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6A7F52">
        <w:rPr>
          <w:rFonts w:ascii="Times New Roman" w:hAnsi="Times New Roman"/>
          <w:spacing w:val="-2"/>
          <w:sz w:val="26"/>
          <w:szCs w:val="26"/>
        </w:rPr>
        <w:t xml:space="preserve">(* Минпросвещения России обращает внимание, что с 1 сентября 2022 года прекращается прием на обучение в соответствии с ФГОС начального общего и основного общего образования, утвержденными приказами Министерства образования и науки Российской Федерации от 6 октября 2009 года № 373 и от 17 декабря 2010 года № 1897. Это предусмотрено вступившими в силу федеральными государственными образовательными стандартами начального общего и основного общего образования, утвержденными приказам Минпросвещения России от 31 мая 2021 года № 286 и от 31 мая 2021 года № 287 (обновленные ФГОС 2021). </w:t>
      </w:r>
      <w:r w:rsidR="001E197B" w:rsidRPr="006A7F52">
        <w:rPr>
          <w:rFonts w:ascii="Times New Roman" w:hAnsi="Times New Roman"/>
          <w:spacing w:val="-2"/>
          <w:sz w:val="26"/>
          <w:szCs w:val="26"/>
        </w:rPr>
        <w:t xml:space="preserve">Приказ Минпросвещения РФ </w:t>
      </w:r>
      <w:r w:rsidR="00E03132" w:rsidRPr="00E03132">
        <w:rPr>
          <w:rFonts w:ascii="Times New Roman" w:hAnsi="Times New Roman"/>
          <w:spacing w:val="-2"/>
          <w:sz w:val="26"/>
          <w:szCs w:val="26"/>
        </w:rPr>
        <w:br/>
      </w:r>
      <w:r w:rsidR="001E197B" w:rsidRPr="006A7F52">
        <w:rPr>
          <w:rFonts w:ascii="Times New Roman" w:hAnsi="Times New Roman"/>
          <w:spacing w:val="-2"/>
          <w:sz w:val="26"/>
          <w:szCs w:val="26"/>
        </w:rPr>
        <w:t>от 11.11.2021 №03-1899 «Об обеспечении учебными изданиями (учебниками и учебными пособиями) обучающихся в 2022/23 учебному году»</w:t>
      </w:r>
      <w:r w:rsidRPr="006A7F52">
        <w:rPr>
          <w:rFonts w:ascii="Times New Roman" w:hAnsi="Times New Roman"/>
          <w:spacing w:val="-2"/>
          <w:sz w:val="26"/>
          <w:szCs w:val="26"/>
        </w:rPr>
        <w:t>)</w:t>
      </w:r>
      <w:r w:rsidR="001E197B" w:rsidRPr="006A7F52">
        <w:rPr>
          <w:rFonts w:ascii="Times New Roman" w:hAnsi="Times New Roman"/>
          <w:spacing w:val="-2"/>
          <w:sz w:val="26"/>
          <w:szCs w:val="26"/>
        </w:rPr>
        <w:t>.</w:t>
      </w:r>
    </w:p>
    <w:p w:rsidR="003361A4" w:rsidRPr="003361A4" w:rsidRDefault="003361A4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1A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</w:p>
    <w:p w:rsidR="003361A4" w:rsidRDefault="003361A4" w:rsidP="006A7F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1A4">
        <w:rPr>
          <w:rFonts w:ascii="Times New Roman" w:hAnsi="Times New Roman"/>
          <w:sz w:val="28"/>
          <w:szCs w:val="28"/>
        </w:rPr>
        <w:t>от 17.05.2012 г. № 413 «Об утверждении федерального государственного образовательного стандарта среднего общего о</w:t>
      </w:r>
      <w:r w:rsidR="00E03132">
        <w:rPr>
          <w:rFonts w:ascii="Times New Roman" w:hAnsi="Times New Roman"/>
          <w:sz w:val="28"/>
          <w:szCs w:val="28"/>
        </w:rPr>
        <w:t>бразования» (ред. от 11.12.2020</w:t>
      </w:r>
      <w:r w:rsidR="00E03132">
        <w:rPr>
          <w:rFonts w:ascii="Times New Roman" w:hAnsi="Times New Roman"/>
          <w:sz w:val="28"/>
          <w:szCs w:val="28"/>
          <w:lang w:val="en-US"/>
        </w:rPr>
        <w:t> </w:t>
      </w:r>
      <w:r w:rsidRPr="003361A4">
        <w:rPr>
          <w:rFonts w:ascii="Times New Roman" w:hAnsi="Times New Roman"/>
          <w:sz w:val="28"/>
          <w:szCs w:val="28"/>
        </w:rPr>
        <w:t>г.)</w:t>
      </w:r>
    </w:p>
    <w:p w:rsidR="0064378E" w:rsidRPr="00CF0BB8" w:rsidRDefault="0064378E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BB8">
        <w:rPr>
          <w:rFonts w:ascii="Times New Roman" w:hAnsi="Times New Roman"/>
          <w:sz w:val="28"/>
          <w:szCs w:val="28"/>
        </w:rPr>
        <w:t xml:space="preserve">Приказ Министерства просвещения РФ от 31 мая 2021 г. № 287 </w:t>
      </w:r>
      <w:r w:rsidR="00E03132" w:rsidRPr="00E03132">
        <w:rPr>
          <w:rFonts w:ascii="Times New Roman" w:hAnsi="Times New Roman"/>
          <w:sz w:val="28"/>
          <w:szCs w:val="28"/>
        </w:rPr>
        <w:br/>
      </w:r>
      <w:r w:rsidRPr="00CF0BB8">
        <w:rPr>
          <w:rFonts w:ascii="Times New Roman" w:hAnsi="Times New Roman"/>
          <w:sz w:val="28"/>
          <w:szCs w:val="28"/>
        </w:rPr>
        <w:t>“Об утверждении федерального государственного образовательного стандарта основного общего образования”</w:t>
      </w:r>
    </w:p>
    <w:p w:rsidR="00C8371E" w:rsidRPr="007179CC" w:rsidRDefault="00C8371E" w:rsidP="006A7F5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9CC">
        <w:rPr>
          <w:rFonts w:ascii="Times New Roman" w:hAnsi="Times New Roman"/>
          <w:sz w:val="28"/>
          <w:szCs w:val="28"/>
        </w:rPr>
        <w:t>Приказ Минпросвещения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865517" w:rsidRPr="007179CC" w:rsidRDefault="00865517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79CC">
        <w:rPr>
          <w:rFonts w:ascii="Times New Roman" w:eastAsia="Times New Roman" w:hAnsi="Times New Roman"/>
          <w:bCs/>
          <w:sz w:val="28"/>
          <w:szCs w:val="28"/>
        </w:rPr>
        <w:t>Приказ Минпросвещения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 (Зарегистрирован 02.03.2021 № 62645)</w:t>
      </w:r>
    </w:p>
    <w:p w:rsidR="007179CC" w:rsidRPr="007179CC" w:rsidRDefault="007179C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79CC">
        <w:rPr>
          <w:rFonts w:ascii="Times New Roman" w:eastAsia="Times New Roman" w:hAnsi="Times New Roman"/>
          <w:bCs/>
          <w:sz w:val="28"/>
          <w:szCs w:val="28"/>
        </w:rPr>
        <w:t>Приказ Минпросвещения России от 11.11.2021 №03-1899 «Об обеспечении учебными изданиями (учебниками и учебными пособиями) обучающихся в 2022/23 учебному году».</w:t>
      </w:r>
    </w:p>
    <w:p w:rsidR="00055967" w:rsidRPr="00055967" w:rsidRDefault="005B718C" w:rsidP="00E0313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967">
        <w:rPr>
          <w:rFonts w:ascii="Times New Roman" w:hAnsi="Times New Roman"/>
          <w:sz w:val="28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  <w:r w:rsidR="00055967" w:rsidRPr="00055967">
        <w:rPr>
          <w:rFonts w:ascii="Times New Roman" w:hAnsi="Times New Roman"/>
          <w:sz w:val="28"/>
          <w:szCs w:val="28"/>
        </w:rPr>
        <w:t xml:space="preserve"> (с изменениями от 1</w:t>
      </w:r>
      <w:r w:rsidR="00055967">
        <w:rPr>
          <w:rFonts w:ascii="Times New Roman" w:hAnsi="Times New Roman"/>
          <w:sz w:val="28"/>
          <w:szCs w:val="28"/>
        </w:rPr>
        <w:t>2</w:t>
      </w:r>
      <w:r w:rsidR="00055967" w:rsidRPr="00055967">
        <w:rPr>
          <w:rFonts w:ascii="Times New Roman" w:hAnsi="Times New Roman"/>
          <w:sz w:val="28"/>
          <w:szCs w:val="28"/>
        </w:rPr>
        <w:t>.0</w:t>
      </w:r>
      <w:r w:rsidR="00055967">
        <w:rPr>
          <w:rFonts w:ascii="Times New Roman" w:hAnsi="Times New Roman"/>
          <w:sz w:val="28"/>
          <w:szCs w:val="28"/>
        </w:rPr>
        <w:t>9</w:t>
      </w:r>
      <w:r w:rsidR="00055967" w:rsidRPr="00055967">
        <w:rPr>
          <w:rFonts w:ascii="Times New Roman" w:hAnsi="Times New Roman"/>
          <w:sz w:val="28"/>
          <w:szCs w:val="28"/>
        </w:rPr>
        <w:t>.20</w:t>
      </w:r>
      <w:r w:rsidR="00055967">
        <w:rPr>
          <w:rFonts w:ascii="Times New Roman" w:hAnsi="Times New Roman"/>
          <w:sz w:val="28"/>
          <w:szCs w:val="28"/>
        </w:rPr>
        <w:t>17</w:t>
      </w:r>
      <w:r w:rsidR="00055967" w:rsidRPr="00055967">
        <w:rPr>
          <w:rFonts w:ascii="Times New Roman" w:hAnsi="Times New Roman"/>
          <w:sz w:val="28"/>
          <w:szCs w:val="28"/>
        </w:rPr>
        <w:t>)</w:t>
      </w:r>
    </w:p>
    <w:p w:rsidR="005B718C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от 30.03.2016 г. № 336 «Об утверждении перечня средств обучения и воспитания, </w:t>
      </w:r>
      <w:r w:rsidRPr="00004308">
        <w:rPr>
          <w:rFonts w:ascii="Times New Roman" w:hAnsi="Times New Roman"/>
          <w:sz w:val="28"/>
          <w:szCs w:val="28"/>
        </w:rPr>
        <w:lastRenderedPageBreak/>
        <w:t>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Минобороны РФ и Министра образования и науки РФ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от 24.02.2010 г. № 96/134 «Об утверждении Инструкции об организации обучения граждан Российской Федерации начальным знаниям в области обороны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и учебных пунктах»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Приказ Минтруда России от 18.10.2013 г. № 544н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t>Письмо Минобрнауки России от 28.04.2014 г. №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ДЛ-115/03 </w:t>
      </w:r>
      <w:r w:rsidR="00EC4139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004308">
        <w:rPr>
          <w:rFonts w:ascii="Times New Roman" w:hAnsi="Times New Roman"/>
          <w:sz w:val="28"/>
          <w:szCs w:val="28"/>
        </w:rPr>
        <w:t>Министерства образов</w:t>
      </w:r>
      <w:r w:rsidR="00EC4139" w:rsidRPr="00004308">
        <w:rPr>
          <w:rFonts w:ascii="Times New Roman" w:hAnsi="Times New Roman"/>
          <w:sz w:val="28"/>
          <w:szCs w:val="28"/>
        </w:rPr>
        <w:t xml:space="preserve">ания и науки РФ от 11.12.2015 </w:t>
      </w:r>
      <w:r w:rsidR="00EC4139" w:rsidRPr="00004308">
        <w:rPr>
          <w:rFonts w:ascii="Times New Roman" w:hAnsi="Times New Roman"/>
          <w:sz w:val="28"/>
          <w:szCs w:val="28"/>
        </w:rPr>
        <w:br/>
        <w:t>№ </w:t>
      </w:r>
      <w:r w:rsidRPr="00004308">
        <w:rPr>
          <w:rFonts w:ascii="Times New Roman" w:hAnsi="Times New Roman"/>
          <w:sz w:val="28"/>
          <w:szCs w:val="28"/>
        </w:rPr>
        <w:t>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004308">
        <w:rPr>
          <w:rFonts w:ascii="Times New Roman" w:hAnsi="Times New Roman"/>
          <w:sz w:val="28"/>
          <w:szCs w:val="28"/>
        </w:rPr>
        <w:t>Министерства образов</w:t>
      </w:r>
      <w:r w:rsidR="00EC4139" w:rsidRPr="00004308">
        <w:rPr>
          <w:rFonts w:ascii="Times New Roman" w:hAnsi="Times New Roman"/>
          <w:sz w:val="28"/>
          <w:szCs w:val="28"/>
        </w:rPr>
        <w:t xml:space="preserve">ания и науки РФ от 27.04.2017 </w:t>
      </w:r>
      <w:r w:rsidR="00EC4139" w:rsidRPr="00004308">
        <w:rPr>
          <w:rFonts w:ascii="Times New Roman" w:hAnsi="Times New Roman"/>
          <w:sz w:val="28"/>
          <w:szCs w:val="28"/>
        </w:rPr>
        <w:br/>
        <w:t>№ </w:t>
      </w:r>
      <w:r w:rsidRPr="00004308">
        <w:rPr>
          <w:rFonts w:ascii="Times New Roman" w:hAnsi="Times New Roman"/>
          <w:sz w:val="28"/>
          <w:szCs w:val="28"/>
        </w:rPr>
        <w:t>09-921 «О направлении информации Оценка приемлемости для использования в Российской Федерации «Методического пособия по предотвращению насильственного экстремизма, размещенном в сети Интернет на официальном сайте» (ЮНЕСКО, 2016)»</w:t>
      </w:r>
    </w:p>
    <w:p w:rsidR="005B718C" w:rsidRPr="00004308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  <w:r w:rsidR="00E03132">
        <w:rPr>
          <w:rFonts w:ascii="Times New Roman" w:hAnsi="Times New Roman"/>
          <w:sz w:val="28"/>
          <w:szCs w:val="28"/>
        </w:rPr>
        <w:t>(ред. от</w:t>
      </w:r>
      <w:r w:rsidR="00E03132">
        <w:rPr>
          <w:rFonts w:ascii="Times New Roman" w:hAnsi="Times New Roman"/>
          <w:sz w:val="28"/>
          <w:szCs w:val="28"/>
          <w:lang w:val="en-US"/>
        </w:rPr>
        <w:t> </w:t>
      </w:r>
      <w:r w:rsidR="008536A9" w:rsidRPr="008536A9">
        <w:rPr>
          <w:rFonts w:ascii="Times New Roman" w:hAnsi="Times New Roman"/>
          <w:sz w:val="28"/>
          <w:szCs w:val="28"/>
        </w:rPr>
        <w:t>04.02.2020)</w:t>
      </w:r>
    </w:p>
    <w:p w:rsidR="005B718C" w:rsidRPr="00B4258A" w:rsidRDefault="005B718C" w:rsidP="006A7F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58A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28.06.2015 г. № 2/16-з)</w:t>
      </w:r>
    </w:p>
    <w:p w:rsidR="005B718C" w:rsidRPr="00004308" w:rsidRDefault="005B718C" w:rsidP="006A7F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2</w:t>
      </w:r>
      <w:r w:rsidR="00EC4139"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. р</w:t>
      </w:r>
      <w:r w:rsidRPr="00004308">
        <w:rPr>
          <w:rFonts w:ascii="Times New Roman" w:hAnsi="Times New Roman"/>
          <w:b/>
          <w:i/>
          <w:sz w:val="28"/>
          <w:szCs w:val="28"/>
        </w:rPr>
        <w:t>егионального уровня:</w:t>
      </w:r>
    </w:p>
    <w:p w:rsidR="00FD73B5" w:rsidRPr="00004308" w:rsidRDefault="00FD73B5" w:rsidP="006A7F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</w:t>
      </w:r>
      <w:r w:rsidR="00CF0BB8" w:rsidRPr="00CF0BB8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27 декабря 2021 года)</w:t>
      </w:r>
    </w:p>
    <w:p w:rsidR="00FD73B5" w:rsidRPr="00004308" w:rsidRDefault="00FD73B5" w:rsidP="006A7F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</w:t>
      </w:r>
      <w:r w:rsidR="00006EFA" w:rsidRPr="00006EFA">
        <w:rPr>
          <w:rFonts w:ascii="Times New Roman" w:eastAsia="Times New Roman" w:hAnsi="Times New Roman"/>
          <w:sz w:val="28"/>
          <w:szCs w:val="28"/>
          <w:lang w:eastAsia="ru-RU"/>
        </w:rPr>
        <w:t>с изменениями на 7 апреля 2021 года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73B5" w:rsidRPr="00004308" w:rsidRDefault="00FD73B5" w:rsidP="006A7F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профилактике правонарушений в Ярославской области (в ред. Законов Ярославск</w:t>
      </w:r>
      <w:r w:rsidR="00C2781E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от 05.06.2008 </w:t>
      </w:r>
      <w:r w:rsidR="00DC72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2781E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26-з </w:t>
      </w:r>
      <w:r w:rsidR="00EC4139" w:rsidRPr="000043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</w:t>
      </w:r>
      <w:r w:rsidR="00DC72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35-з, от 22.12.2016 </w:t>
      </w:r>
      <w:r w:rsidR="00DC72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96-з, от 31.10.2017 </w:t>
      </w:r>
      <w:r w:rsidR="00DC72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49-з)</w:t>
      </w:r>
    </w:p>
    <w:p w:rsidR="005B718C" w:rsidRPr="00004308" w:rsidRDefault="005B718C" w:rsidP="006A7F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Ярослав</w:t>
      </w:r>
      <w:r w:rsidR="00EC4139" w:rsidRPr="00004308">
        <w:rPr>
          <w:rFonts w:ascii="Times New Roman" w:eastAsia="Times New Roman" w:hAnsi="Times New Roman"/>
          <w:sz w:val="28"/>
          <w:szCs w:val="28"/>
          <w:lang w:eastAsia="ru-RU"/>
        </w:rPr>
        <w:t>ской области от 26.01.2017 г. №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</w:t>
      </w:r>
      <w:r w:rsidR="00006EFA" w:rsidRPr="00006EFA">
        <w:rPr>
          <w:rFonts w:ascii="Times New Roman" w:eastAsia="Times New Roman" w:hAnsi="Times New Roman"/>
          <w:sz w:val="28"/>
          <w:szCs w:val="28"/>
          <w:lang w:eastAsia="ru-RU"/>
        </w:rPr>
        <w:t>с изменениями на 12 апреля 2021 года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50F86" w:rsidRPr="00004308" w:rsidRDefault="00C50F86" w:rsidP="006A7F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– 2023 годы.</w:t>
      </w:r>
    </w:p>
    <w:p w:rsidR="008722B6" w:rsidRPr="00004308" w:rsidRDefault="008722B6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35E" w:rsidRPr="00004308" w:rsidRDefault="00FF235E" w:rsidP="006A7F5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Электронные ресурсы в организации образовательной деятельности по предмету ОБЖ</w:t>
      </w:r>
    </w:p>
    <w:p w:rsidR="00EC4139" w:rsidRPr="00004308" w:rsidRDefault="00EC4139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A78" w:rsidRPr="00004308" w:rsidRDefault="00774A78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Современны</w:t>
      </w:r>
      <w:r w:rsidR="004A2969">
        <w:rPr>
          <w:rFonts w:ascii="Times New Roman" w:hAnsi="Times New Roman"/>
          <w:sz w:val="28"/>
          <w:szCs w:val="28"/>
        </w:rPr>
        <w:t>е</w:t>
      </w:r>
      <w:r w:rsidRPr="00004308">
        <w:rPr>
          <w:rFonts w:ascii="Times New Roman" w:hAnsi="Times New Roman"/>
          <w:sz w:val="28"/>
          <w:szCs w:val="28"/>
        </w:rPr>
        <w:t xml:space="preserve"> </w:t>
      </w:r>
      <w:r w:rsidRPr="004A2969">
        <w:rPr>
          <w:rFonts w:ascii="Times New Roman" w:hAnsi="Times New Roman"/>
          <w:sz w:val="28"/>
          <w:szCs w:val="28"/>
        </w:rPr>
        <w:t>технологи</w:t>
      </w:r>
      <w:r w:rsidR="004A2969" w:rsidRPr="004A2969">
        <w:rPr>
          <w:rFonts w:ascii="Times New Roman" w:hAnsi="Times New Roman"/>
          <w:sz w:val="28"/>
          <w:szCs w:val="28"/>
        </w:rPr>
        <w:t>и</w:t>
      </w:r>
      <w:r w:rsidRPr="00004308">
        <w:rPr>
          <w:rFonts w:ascii="Times New Roman" w:hAnsi="Times New Roman"/>
          <w:b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 xml:space="preserve">преподавания учебного предмета «Основы безопасности жизнедеятельности» </w:t>
      </w:r>
      <w:r w:rsidR="004A2969">
        <w:rPr>
          <w:rFonts w:ascii="Times New Roman" w:hAnsi="Times New Roman"/>
          <w:sz w:val="28"/>
          <w:szCs w:val="28"/>
        </w:rPr>
        <w:t>предусматривают</w:t>
      </w:r>
      <w:r w:rsidRPr="00004308">
        <w:rPr>
          <w:rFonts w:ascii="Times New Roman" w:hAnsi="Times New Roman"/>
          <w:sz w:val="28"/>
          <w:szCs w:val="28"/>
        </w:rPr>
        <w:t xml:space="preserve"> применение электронного обучения и дистанцио</w:t>
      </w:r>
      <w:r w:rsidR="00D3592C" w:rsidRPr="00004308">
        <w:rPr>
          <w:rFonts w:ascii="Times New Roman" w:hAnsi="Times New Roman"/>
          <w:sz w:val="28"/>
          <w:szCs w:val="28"/>
        </w:rPr>
        <w:t>нных образовательных технологий в соответствии с</w:t>
      </w:r>
      <w:r w:rsidR="001E5B77" w:rsidRPr="00004308">
        <w:rPr>
          <w:rFonts w:ascii="Times New Roman" w:hAnsi="Times New Roman"/>
          <w:sz w:val="28"/>
          <w:szCs w:val="28"/>
        </w:rPr>
        <w:t>: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</w:p>
    <w:p w:rsidR="00774A78" w:rsidRPr="006A7F52" w:rsidRDefault="00124ADB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anchor="/document/71770012/paragraph/1:0" w:history="1">
        <w:r w:rsidR="00774A78" w:rsidRPr="006A7F52">
          <w:rPr>
            <w:rFonts w:ascii="Times New Roman" w:hAnsi="Times New Roman"/>
            <w:sz w:val="28"/>
            <w:szCs w:val="28"/>
            <w:u w:val="single"/>
          </w:rPr>
          <w:t>Приказ</w:t>
        </w:r>
        <w:r w:rsidR="001E5B77" w:rsidRPr="006A7F52">
          <w:rPr>
            <w:rFonts w:ascii="Times New Roman" w:hAnsi="Times New Roman"/>
            <w:sz w:val="28"/>
            <w:szCs w:val="28"/>
            <w:u w:val="single"/>
          </w:rPr>
          <w:t>ом</w:t>
        </w:r>
        <w:r w:rsidR="00774A78" w:rsidRPr="006A7F52">
          <w:rPr>
            <w:rFonts w:ascii="Times New Roman" w:hAnsi="Times New Roman"/>
            <w:sz w:val="28"/>
            <w:szCs w:val="28"/>
            <w:u w:val="single"/>
          </w:rPr>
          <w:t xml:space="preserve"> Министерства образования и науки РФ от 23.08.2017 г. № 816</w:t>
        </w:r>
      </w:hyperlink>
      <w:r w:rsidR="001E5B77" w:rsidRPr="006A7F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4A78" w:rsidRPr="006A7F52">
        <w:rPr>
          <w:rFonts w:ascii="Times New Roman" w:hAnsi="Times New Roman"/>
          <w:sz w:val="28"/>
          <w:szCs w:val="28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4A78" w:rsidRPr="006A7F52" w:rsidRDefault="00124ADB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9" w:anchor="/document/73774537/paragraph/70:0" w:history="1">
        <w:r w:rsidR="00774A78" w:rsidRPr="006A7F52">
          <w:rPr>
            <w:rFonts w:ascii="Times New Roman" w:hAnsi="Times New Roman"/>
            <w:sz w:val="28"/>
            <w:szCs w:val="28"/>
            <w:u w:val="single"/>
          </w:rPr>
          <w:t>Письмо</w:t>
        </w:r>
        <w:r w:rsidR="001E5B77" w:rsidRPr="006A7F52">
          <w:rPr>
            <w:rFonts w:ascii="Times New Roman" w:hAnsi="Times New Roman"/>
            <w:sz w:val="28"/>
            <w:szCs w:val="28"/>
            <w:u w:val="single"/>
          </w:rPr>
          <w:t>м</w:t>
        </w:r>
        <w:r w:rsidR="00774A78" w:rsidRPr="006A7F52">
          <w:rPr>
            <w:rFonts w:ascii="Times New Roman" w:hAnsi="Times New Roman"/>
            <w:sz w:val="28"/>
            <w:szCs w:val="28"/>
            <w:u w:val="single"/>
          </w:rPr>
          <w:t xml:space="preserve"> Министерства просвещения РФ от 19.03.2020 г. № ГД-39/04</w:t>
        </w:r>
      </w:hyperlink>
      <w:r w:rsidR="00774A78" w:rsidRPr="006A7F52">
        <w:rPr>
          <w:rFonts w:ascii="Times New Roman" w:hAnsi="Times New Roman"/>
          <w:sz w:val="28"/>
          <w:szCs w:val="28"/>
        </w:rPr>
        <w:t xml:space="preserve"> «О направлении методических рекомендаций».</w:t>
      </w:r>
      <w:r w:rsidR="006A7F52" w:rsidRPr="006A7F52">
        <w:rPr>
          <w:rFonts w:ascii="Times New Roman" w:hAnsi="Times New Roman"/>
          <w:sz w:val="28"/>
          <w:szCs w:val="28"/>
        </w:rPr>
        <w:t xml:space="preserve"> </w:t>
      </w:r>
      <w:r w:rsidR="00774A78" w:rsidRPr="006A7F52">
        <w:rPr>
          <w:rFonts w:ascii="Times New Roman" w:hAnsi="Times New Roman"/>
          <w:sz w:val="28"/>
          <w:szCs w:val="28"/>
        </w:rPr>
        <w:t>Для наиболее эффективной реализации урочной и внеурочной деятельности ГАУ ДПО ЯО «Институт развития образования» подготовил серию рекомендаций по направлению «Безопасность жизнедеятельности»: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в образовательных организациях обучающихся, попавших под воздействие идеологии терроризма и религиозного экстремизма, и организация адресной работы с указанной категорией лиц: методические рекомендации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/ сост.: О. В. Иерусалимцева, С.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Морозова; под общ. редакцией А. П.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Щербака. — Ярославль: ГАУ ДПО ЯО ИРО, 2018. — 24 с. 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профилактической деятельности по противодействию идеологии терроризма и экстремизма в образовательной сфере: методические рекомендации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/ В. П. Перфилов, О. В. Иерусалимцева, А. П. Горюнов. </w:t>
      </w:r>
      <w:r w:rsidR="00E03132" w:rsidRPr="00E031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Яро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славль: ГАУ ДПО ЯО ИРО, 2019. —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67 с. 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Противодействие идеологии терроризма и экстремизма в образовательных организациях Ярославской области: практическое пособие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/ О. В.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Иеруса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лимцева, В. П.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Перфилов 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рославль: ГАУ ДПО ЯО ИРО, 2018. </w:t>
      </w:r>
      <w:r w:rsidR="00E03132" w:rsidRPr="00E031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91 с. 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Предупреждение распространения ВИЧ/СПИД: эффективные практики: методическое пособие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/Буг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рова О.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Е., Пчелкина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В., Иерусалимцева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В., Ро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щина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О — Ярославль: ГАУ ДПО ЯО ИРО, 2017. 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59 с. 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Профилактика ВИЧ-инфекции в образовательных учреждениях: практическое пособие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/Бугрова О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Е., Иерусалимцева О.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В., Рощина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О.,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Кама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кина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Ю., Дувакина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О.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В., Карцева С.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С.–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Ярославль: ГОАУ ЯО ИРО, 2012. 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78 с.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Эффективные практики профилактики распространения идеологии экстремизма и терроризма в образовательных организациях: практическое по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собие</w:t>
      </w:r>
      <w:r w:rsidR="006A7F52"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/ В.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6A7F52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C30C1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Перфилов и др. — </w:t>
      </w:r>
      <w:r w:rsidRPr="006A7F5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Ярославль: ГАУ ДПО ЯО ИРО, 2021. — 82 с.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Региональный опыт по вопросам профилактики распространения идеологии экстремизма и терроризма: ме</w:t>
      </w:r>
      <w:r w:rsidR="00C77304" w:rsidRPr="006A7F52">
        <w:rPr>
          <w:rFonts w:ascii="Times New Roman" w:eastAsia="Times New Roman" w:hAnsi="Times New Roman"/>
          <w:sz w:val="28"/>
          <w:szCs w:val="28"/>
          <w:lang w:eastAsia="ru-RU"/>
        </w:rPr>
        <w:t>тодические рекомендации / А.</w:t>
      </w:r>
      <w:r w:rsidR="00C77304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6A7F52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77304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6A7F52">
        <w:rPr>
          <w:rFonts w:ascii="Times New Roman" w:eastAsia="Times New Roman" w:hAnsi="Times New Roman"/>
          <w:sz w:val="28"/>
          <w:szCs w:val="28"/>
          <w:lang w:eastAsia="ru-RU"/>
        </w:rPr>
        <w:t>Щербак, В.</w:t>
      </w:r>
      <w:r w:rsidR="00C77304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6A7F52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77304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Перфилов. — Ярославль: ГАУ ДПО ЯО ИРО, 2020. — 76 с. 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Обобщение регионального педагогического опыта профилактики распространения идеологии экстремизма и терроризма в образовательной сфере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: сборник материалов / сост. В.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П. Перфилов. — </w:t>
      </w:r>
      <w:r w:rsidR="00C2781E" w:rsidRPr="006A7F52">
        <w:rPr>
          <w:rFonts w:ascii="Times New Roman" w:eastAsia="Times New Roman" w:hAnsi="Times New Roman"/>
          <w:sz w:val="28"/>
          <w:szCs w:val="28"/>
          <w:lang w:eastAsia="ru-RU"/>
        </w:rPr>
        <w:t>Ярославль: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ДПО ЯО ИРО, 2020. — 79 с. </w:t>
      </w:r>
    </w:p>
    <w:p w:rsidR="00774A78" w:rsidRPr="006A7F52" w:rsidRDefault="00774A78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употребления наркотических и психотропных веществ в образовательной организации: ме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 xml:space="preserve">тодическое пособие 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br/>
        <w:t>/ О. </w:t>
      </w:r>
      <w:r w:rsidR="00C77304" w:rsidRPr="006A7F52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77304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Иер</w:t>
      </w:r>
      <w:r w:rsidR="00004308" w:rsidRPr="006A7F52">
        <w:rPr>
          <w:rFonts w:ascii="Times New Roman" w:eastAsia="Times New Roman" w:hAnsi="Times New Roman"/>
          <w:sz w:val="28"/>
          <w:szCs w:val="28"/>
          <w:lang w:eastAsia="ru-RU"/>
        </w:rPr>
        <w:t>усалимцева, М.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C77304" w:rsidRPr="006A7F5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Луканина, Н. Е. Фролова, А.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В. Филимонова. — Ярославль: ГАУ ДПО ЯО ИРО, 2020. — 108 с.</w:t>
      </w:r>
    </w:p>
    <w:p w:rsidR="00D11C65" w:rsidRPr="006A7F52" w:rsidRDefault="00D11C65" w:rsidP="006A7F5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Военно-профессиональная деятельность при прохождении военной службы: учебное пособие / В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П. Перфилов. — Электрон. тек</w:t>
      </w:r>
      <w:r w:rsidR="006A7F52">
        <w:rPr>
          <w:rFonts w:ascii="Times New Roman" w:eastAsia="Times New Roman" w:hAnsi="Times New Roman"/>
          <w:sz w:val="28"/>
          <w:szCs w:val="28"/>
          <w:lang w:eastAsia="ru-RU"/>
        </w:rPr>
        <w:t>стовые дан. (1,99 </w:t>
      </w:r>
      <w:r w:rsidRPr="006A7F52">
        <w:rPr>
          <w:rFonts w:ascii="Times New Roman" w:eastAsia="Times New Roman" w:hAnsi="Times New Roman"/>
          <w:sz w:val="28"/>
          <w:szCs w:val="28"/>
          <w:lang w:eastAsia="ru-RU"/>
        </w:rPr>
        <w:t>Мb). — Ярославль: ГАУ ДПО ЯО ИРО, 2021. — Текст: электронный.— (Безопасность жизнедеятельности)</w:t>
      </w:r>
    </w:p>
    <w:p w:rsidR="00D11C65" w:rsidRDefault="00124ADB" w:rsidP="006A7F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D11C65" w:rsidRPr="00DC68B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http://www.iro.yar.ru/fileadmin/iro/k_fk_bzh/razrabotki/2021-Perfilov_Voenn--profess_d-t.pdf</w:t>
        </w:r>
      </w:hyperlink>
    </w:p>
    <w:p w:rsidR="00774A78" w:rsidRPr="00004308" w:rsidRDefault="00774A78" w:rsidP="006A7F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Вышеперечисленные пособия размещены на странице регионального ресурсного центра «Формирование культуры здорового и безопасного образа жизни»</w:t>
      </w:r>
      <w:r w:rsidRPr="00004308">
        <w:rPr>
          <w:sz w:val="28"/>
          <w:szCs w:val="28"/>
        </w:rPr>
        <w:t xml:space="preserve"> </w:t>
      </w:r>
      <w:hyperlink r:id="rId11" w:history="1">
        <w:r w:rsidRPr="00004308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http://iro.yar.ru/index.php?id=1072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страницы кафедры физической культуры и безопасности жизнедеятельности в разделе «Разработки» </w:t>
      </w:r>
      <w:hyperlink r:id="rId12" w:history="1">
        <w:r w:rsidRPr="00004308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http://iro.yar.ru/index.php?id=2780</w:t>
        </w:r>
      </w:hyperlink>
      <w:r w:rsidRPr="0000430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74A78" w:rsidRPr="00004308" w:rsidRDefault="00CE5523" w:rsidP="006A7F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а страницах ресурсного центра можно познакомиться с каталогами нормативно-правовой документации, банком электронных ресурсов по направлениям «Здоровый образ жизни» и «</w:t>
      </w:r>
      <w:r w:rsidR="00E40BBE" w:rsidRPr="000043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езопасный образ жизни».</w:t>
      </w:r>
    </w:p>
    <w:p w:rsidR="00774A78" w:rsidRPr="00004308" w:rsidRDefault="00774A78" w:rsidP="006A7F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Дополнительную информацию по вопросам профилактики распространения идеологии экстремизма и терроризма в образовательной сфере можно получить на странице </w:t>
      </w:r>
      <w:r w:rsidR="0029135D" w:rsidRPr="0029135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ресурсный центр по направлению «Комплексное сопровождение образовательных организаций Ярославской области </w:t>
      </w:r>
      <w:r w:rsidR="0029135D" w:rsidRPr="00291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вопросам профилактики распространения идеологии терроризма и экстремизма» 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3" w:history="1">
        <w:r w:rsidR="0029135D" w:rsidRPr="00DC68B9">
          <w:rPr>
            <w:rStyle w:val="a3"/>
            <w:rFonts w:ascii="Times New Roman" w:hAnsi="Times New Roman"/>
            <w:i/>
            <w:sz w:val="28"/>
            <w:szCs w:val="28"/>
          </w:rPr>
          <w:t>http://www.iro.yar.ru/index.php?id=5377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74A78" w:rsidRPr="00004308" w:rsidRDefault="00774A78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A78" w:rsidRPr="00004308" w:rsidRDefault="00774A78" w:rsidP="009D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 xml:space="preserve">Информационные ресурсы, обеспечивающие методическое сопровождение образовательного процесса по </w:t>
      </w:r>
      <w:r w:rsidR="00297B28" w:rsidRPr="00004308">
        <w:rPr>
          <w:rFonts w:ascii="Times New Roman" w:hAnsi="Times New Roman"/>
          <w:b/>
          <w:sz w:val="28"/>
          <w:szCs w:val="28"/>
        </w:rPr>
        <w:t xml:space="preserve">учебному </w:t>
      </w:r>
      <w:r w:rsidRPr="00004308"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774A78" w:rsidRPr="00004308" w:rsidRDefault="00774A78" w:rsidP="009D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4308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C77304" w:rsidRPr="00004308" w:rsidRDefault="00C77304" w:rsidP="006A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973"/>
      </w:tblGrid>
      <w:tr w:rsidR="00774A78" w:rsidRPr="00004308" w:rsidTr="009E7786">
        <w:trPr>
          <w:trHeight w:val="439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78" w:rsidRPr="00004308" w:rsidRDefault="00774A78" w:rsidP="009D0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сайта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78" w:rsidRPr="00004308" w:rsidRDefault="00774A78" w:rsidP="009D0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/>
                <w:bCs/>
                <w:sz w:val="26"/>
                <w:szCs w:val="26"/>
              </w:rPr>
              <w:t>Электронный адрес</w:t>
            </w:r>
          </w:p>
        </w:tc>
      </w:tr>
      <w:tr w:rsidR="00774A78" w:rsidRPr="00004308" w:rsidTr="009E7786">
        <w:trPr>
          <w:trHeight w:val="631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04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 xml:space="preserve">Федеральный образовательный портал </w:t>
            </w:r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>по Основам безопасности жизнедеятельности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hyperlink r:id="rId14" w:history="1">
              <w:r w:rsidR="00774A78" w:rsidRPr="00004308">
                <w:rPr>
                  <w:rFonts w:ascii="Times New Roman" w:hAnsi="Times New Roman"/>
                  <w:bCs/>
                  <w:i/>
                  <w:sz w:val="26"/>
                  <w:szCs w:val="26"/>
                  <w:u w:val="single"/>
                </w:rPr>
                <w:t>http://www.obzh.ru/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Совет безопасности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http://www.scrf.gov.ru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внутренних дел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http://www.mvd.ru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МЧС России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en-US"/>
                </w:rPr>
                <w:t>mchs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.gov.ru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здравоохранения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hyperlink r:id="rId1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https://www.rosminzdrav.ru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обороны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http://www.mil.ru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https://minobrnauki.gov.ru/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просвещения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https://edu.gov.ru/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667E8A" w:rsidRDefault="00774A78" w:rsidP="009D048F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67E8A">
              <w:rPr>
                <w:rFonts w:ascii="Times New Roman" w:hAnsi="Times New Roman"/>
                <w:spacing w:val="-4"/>
                <w:sz w:val="26"/>
                <w:szCs w:val="26"/>
              </w:rPr>
              <w:t>Министерство природных ресурсов и экологии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2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http://www.mnr.gov.ru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железнодорожных войск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667E8A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hyperlink r:id="rId23" w:history="1">
              <w:r w:rsidR="00774A78" w:rsidRPr="00667E8A">
                <w:rPr>
                  <w:rFonts w:ascii="Times New Roman" w:hAnsi="Times New Roman"/>
                  <w:i/>
                  <w:spacing w:val="-4"/>
                  <w:sz w:val="26"/>
                  <w:szCs w:val="26"/>
                  <w:u w:val="single"/>
                </w:rPr>
                <w:t>https://structure.mil.ru/structure/ministry_of_defence/details.htm?id=9759%40egOrganization</w:t>
              </w:r>
            </w:hyperlink>
            <w:r w:rsidR="00774A78" w:rsidRPr="00667E8A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</w:p>
        </w:tc>
      </w:tr>
      <w:tr w:rsidR="00774A78" w:rsidRPr="00004308" w:rsidTr="009E7786">
        <w:trPr>
          <w:trHeight w:val="273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44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4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http://www.meteorf.ru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безопасности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http://www.fsb.ru/fsb/structure.htm</w:t>
              </w:r>
            </w:hyperlink>
          </w:p>
        </w:tc>
      </w:tr>
      <w:tr w:rsidR="00774A78" w:rsidRPr="00004308" w:rsidTr="009E7786">
        <w:trPr>
          <w:trHeight w:val="659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F127A1" w:rsidRDefault="00F127A1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F127A1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https://www.gosnadzor.ru/</w:t>
            </w:r>
            <w:r w:rsidR="00774A78" w:rsidRPr="00F127A1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Российский образовательный портал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http://rus.study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pacing w:val="-6"/>
                <w:sz w:val="26"/>
                <w:szCs w:val="26"/>
              </w:rPr>
              <w:t>Департамент региональной безопасности Ярославской области (Антитеррористическая комиссия Ярославской области, методические материалы)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http://www.yarregion.ru/depts/anticom/tmpPages/MetodMat_1.aspx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Департамент по физической культуре, спорту</w:t>
            </w:r>
            <w:r w:rsidR="00C77304" w:rsidRPr="00004308">
              <w:rPr>
                <w:rFonts w:ascii="Times New Roman" w:hAnsi="Times New Roman"/>
                <w:sz w:val="26"/>
                <w:szCs w:val="26"/>
              </w:rPr>
              <w:br/>
            </w:r>
            <w:r w:rsidRPr="00004308">
              <w:rPr>
                <w:rFonts w:ascii="Times New Roman" w:hAnsi="Times New Roman"/>
                <w:sz w:val="26"/>
                <w:szCs w:val="26"/>
              </w:rPr>
              <w:t>и молодежной политике Ярославской области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http://www.yarregion.ru/depts/ddmfs/default.aspx</w:t>
              </w:r>
            </w:hyperlink>
          </w:p>
        </w:tc>
      </w:tr>
      <w:tr w:rsidR="00774A78" w:rsidRPr="00004308" w:rsidTr="009E7786">
        <w:trPr>
          <w:trHeight w:val="878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3E2E86" w:rsidRDefault="003E2E86" w:rsidP="009D04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E86">
              <w:rPr>
                <w:rFonts w:ascii="Times New Roman" w:hAnsi="Times New Roman"/>
                <w:i/>
                <w:sz w:val="28"/>
                <w:szCs w:val="28"/>
              </w:rPr>
              <w:t>http://www.iro.yar.ru/index.php?id=3235</w:t>
            </w: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Федеральный портал «Российское образование»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https://edu.ru/</w:t>
            </w: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Образовательный портал «Учеба»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http://www.uroki.ru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Журнал «Вестник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http://www.vestnik.edu.ru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Издательство «Просвещение»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https://prosv.ru/pages/about.html</w:t>
            </w: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Издательский дом «Первое сентября»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https://1sept.ru/</w:t>
            </w: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Издательский дом «Армпресс»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http://www.armpress.info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Корпорация «Российский учебник» «ДРО</w:t>
            </w:r>
            <w:r w:rsidR="00926CD6">
              <w:rPr>
                <w:rFonts w:ascii="Times New Roman" w:hAnsi="Times New Roman"/>
                <w:sz w:val="26"/>
                <w:szCs w:val="26"/>
              </w:rPr>
              <w:t>ФА» —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 xml:space="preserve"> «Вентана-Граф» – «Астрель»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2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https://rosuchebnik.ru/contacts/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Фестиваль педагогический идей «Открытый урок» (издательский дом</w:t>
            </w:r>
            <w:r w:rsidR="000D5D1B" w:rsidRPr="000043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«1 сентября»)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x-none" w:eastAsia="x-none"/>
              </w:rPr>
            </w:pPr>
            <w:hyperlink r:id="rId33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x-none" w:eastAsia="x-none"/>
                </w:rPr>
                <w:t>http://festival.1september.ru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x-none" w:eastAsia="x-none"/>
              </w:rPr>
            </w:pP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lastRenderedPageBreak/>
              <w:t>Энциклопедия безопасности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4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http://www.opasno.net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Электронное научно-методическое издание для учителей ОБЖ «ОБЖ в школе»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http://www.school-obz.org/</w:t>
            </w: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Информационный портал Всероссийской олимпиады школьников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http://www.rosolymp.ru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774A78" w:rsidRPr="00004308" w:rsidTr="009E7786">
        <w:trPr>
          <w:trHeight w:val="324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Федеральный образовательный портал по ОБЖ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http://www.obzh.ru</w:t>
              </w:r>
            </w:hyperlink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Сайт «ОБЖ: основы безопасности жизнедеятельности»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http://обж.рф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Единая коллекция цифровых образовательных ресурсов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http://school-collection.edu.ru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Видеоуроки школьной программы, конспекты, тесты, тренажеры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en-US"/>
                </w:rPr>
                <w:t>p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://interneturok.ru</w:t>
              </w:r>
            </w:hyperlink>
          </w:p>
          <w:p w:rsidR="00774A78" w:rsidRPr="00004308" w:rsidRDefault="00774A78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9E7786">
        <w:trPr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9E7786" w:rsidP="009D0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 –</w:t>
            </w:r>
            <w:r w:rsidR="00774A78" w:rsidRPr="00004308">
              <w:rPr>
                <w:rFonts w:ascii="Times New Roman" w:hAnsi="Times New Roman"/>
                <w:sz w:val="26"/>
                <w:szCs w:val="26"/>
              </w:rPr>
              <w:t xml:space="preserve"> Методические разработки</w:t>
            </w:r>
            <w:r w:rsidR="003E2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774A78" w:rsidRPr="00004308">
              <w:rPr>
                <w:rFonts w:ascii="Times New Roman" w:hAnsi="Times New Roman"/>
                <w:sz w:val="26"/>
                <w:szCs w:val="26"/>
              </w:rPr>
              <w:t xml:space="preserve"> Учительский портал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124ADB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4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http://www.uchportal.ru/load/80</w:t>
              </w:r>
            </w:hyperlink>
          </w:p>
          <w:p w:rsidR="00774A78" w:rsidRPr="00004308" w:rsidRDefault="00B32D44" w:rsidP="009D048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74A78" w:rsidRPr="0000430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774A78" w:rsidRPr="00004308" w:rsidRDefault="00774A78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A78" w:rsidRPr="00926CD6" w:rsidRDefault="00774A78" w:rsidP="006A7F52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en-US"/>
        </w:rPr>
      </w:pPr>
      <w:r w:rsidRPr="00926CD6">
        <w:rPr>
          <w:rFonts w:ascii="Times New Roman" w:hAnsi="Times New Roman"/>
          <w:b/>
          <w:sz w:val="30"/>
          <w:szCs w:val="30"/>
        </w:rPr>
        <w:t>Рабочая программа</w:t>
      </w:r>
    </w:p>
    <w:p w:rsidR="00774A78" w:rsidRPr="00004308" w:rsidRDefault="00774A78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В соответствии с примерными учебными планами примерной основной образовательной программы основного обще</w:t>
      </w:r>
      <w:r w:rsidR="002F4353" w:rsidRPr="00004308">
        <w:rPr>
          <w:rFonts w:ascii="Times New Roman" w:hAnsi="Times New Roman"/>
          <w:sz w:val="28"/>
          <w:szCs w:val="28"/>
        </w:rPr>
        <w:t>го образования (от 08.04.2015 №</w:t>
      </w:r>
      <w:r w:rsidR="002F4353" w:rsidRPr="00004308">
        <w:rPr>
          <w:rFonts w:ascii="Times New Roman" w:hAnsi="Times New Roman"/>
          <w:sz w:val="28"/>
          <w:szCs w:val="28"/>
          <w:lang w:val="en-US"/>
        </w:rPr>
        <w:t> </w:t>
      </w:r>
      <w:r w:rsidRPr="00004308">
        <w:rPr>
          <w:rFonts w:ascii="Times New Roman" w:hAnsi="Times New Roman"/>
          <w:sz w:val="28"/>
          <w:szCs w:val="28"/>
        </w:rPr>
        <w:t>1/15) преподавание учебного предмета «Основы безопасности жизнедеятельности» осуществляется в 8 и 9 классах в объеме одного часа в неделю.</w:t>
      </w:r>
    </w:p>
    <w:p w:rsidR="00774A78" w:rsidRPr="00004308" w:rsidRDefault="00774A78" w:rsidP="006A7F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308">
        <w:rPr>
          <w:rFonts w:ascii="Times New Roman" w:hAnsi="Times New Roman"/>
          <w:spacing w:val="-2"/>
          <w:sz w:val="28"/>
          <w:szCs w:val="28"/>
        </w:rPr>
        <w:t xml:space="preserve">В соответствии с примерными учебными планами примерной основной образовательной программы среднего общего образования (от 28.06.2016 </w:t>
      </w:r>
      <w:r w:rsidR="002F4353" w:rsidRPr="00004308">
        <w:rPr>
          <w:rFonts w:ascii="Times New Roman" w:hAnsi="Times New Roman"/>
          <w:spacing w:val="-2"/>
          <w:sz w:val="28"/>
          <w:szCs w:val="28"/>
        </w:rPr>
        <w:t>№</w:t>
      </w:r>
      <w:r w:rsidR="002F4353" w:rsidRPr="00004308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004308">
        <w:rPr>
          <w:rFonts w:ascii="Times New Roman" w:hAnsi="Times New Roman"/>
          <w:spacing w:val="-2"/>
          <w:sz w:val="28"/>
          <w:szCs w:val="28"/>
        </w:rPr>
        <w:t>2/16-з) на изучение учебного предмета «Основы безопасности жизнедеятельности» выделяется 70 часов.</w:t>
      </w:r>
      <w:r w:rsidRPr="00004308">
        <w:rPr>
          <w:spacing w:val="-2"/>
          <w:sz w:val="28"/>
          <w:szCs w:val="28"/>
        </w:rPr>
        <w:t xml:space="preserve"> </w:t>
      </w:r>
      <w:r w:rsidRPr="00004308">
        <w:rPr>
          <w:rFonts w:ascii="Times New Roman" w:hAnsi="Times New Roman"/>
          <w:spacing w:val="-2"/>
          <w:sz w:val="28"/>
          <w:szCs w:val="28"/>
        </w:rPr>
        <w:t xml:space="preserve">Учебным планом предполагаются пятидневные учебные сборы (35 учебных часов) для десятиклассников в конце учебного года. </w:t>
      </w:r>
    </w:p>
    <w:p w:rsidR="002F4353" w:rsidRPr="00004308" w:rsidRDefault="002F4353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A78" w:rsidRPr="00004308" w:rsidRDefault="00774A78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4308">
        <w:rPr>
          <w:rFonts w:ascii="Times New Roman" w:hAnsi="Times New Roman"/>
          <w:b/>
          <w:sz w:val="28"/>
          <w:szCs w:val="28"/>
          <w:lang w:eastAsia="ru-RU"/>
        </w:rPr>
        <w:t>Разработка рабочей программы</w:t>
      </w:r>
    </w:p>
    <w:p w:rsidR="00774A78" w:rsidRPr="00004308" w:rsidRDefault="00774A78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>В соответствии со статьей 28 феде</w:t>
      </w:r>
      <w:r w:rsidR="002F4353" w:rsidRPr="00004308">
        <w:rPr>
          <w:rFonts w:ascii="Times New Roman" w:hAnsi="Times New Roman"/>
          <w:spacing w:val="-2"/>
          <w:sz w:val="28"/>
          <w:szCs w:val="28"/>
          <w:lang w:eastAsia="ru-RU"/>
        </w:rPr>
        <w:t>рального закона от 29.12.2012 №</w:t>
      </w:r>
      <w:r w:rsidR="002F4353" w:rsidRPr="00004308">
        <w:rPr>
          <w:rFonts w:ascii="Times New Roman" w:hAnsi="Times New Roman"/>
          <w:spacing w:val="-2"/>
          <w:sz w:val="28"/>
          <w:szCs w:val="28"/>
          <w:lang w:val="en-US" w:eastAsia="ru-RU"/>
        </w:rPr>
        <w:t> </w:t>
      </w: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 xml:space="preserve">273-ФЗ «Об образовании в Российской Федерации», «к компетенции образовательной организации в установленной сфере деятельности относится: разработка </w:t>
      </w:r>
      <w:r w:rsidR="00B32D44" w:rsidRPr="00004308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>и утверждение образовательных программ образовательной организации".</w:t>
      </w:r>
    </w:p>
    <w:p w:rsidR="00774A78" w:rsidRPr="00F127A1" w:rsidRDefault="00774A78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08">
        <w:rPr>
          <w:rFonts w:ascii="Times New Roman" w:hAnsi="Times New Roman"/>
          <w:sz w:val="28"/>
          <w:szCs w:val="28"/>
          <w:lang w:eastAsia="ru-RU"/>
        </w:rPr>
        <w:t xml:space="preserve">Варианты рабочих программ по учебному предмету «Основы безопасности жизнедеятельности», разработанные педагогами Ярославской области </w:t>
      </w:r>
      <w:r w:rsidR="00B32D44" w:rsidRPr="00004308">
        <w:rPr>
          <w:rFonts w:ascii="Times New Roman" w:hAnsi="Times New Roman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z w:val="28"/>
          <w:szCs w:val="28"/>
          <w:lang w:eastAsia="ru-RU"/>
        </w:rPr>
        <w:t xml:space="preserve">и одобренные Методическим советом РМО ПБЖ размещены в разделе </w:t>
      </w:r>
      <w:r w:rsidR="00B32D44" w:rsidRPr="00004308">
        <w:rPr>
          <w:rFonts w:ascii="Times New Roman" w:hAnsi="Times New Roman"/>
          <w:sz w:val="28"/>
          <w:szCs w:val="28"/>
          <w:lang w:eastAsia="ru-RU"/>
        </w:rPr>
        <w:br/>
      </w:r>
      <w:hyperlink r:id="rId41" w:history="1">
        <w:r w:rsidRPr="00004308">
          <w:rPr>
            <w:rFonts w:ascii="Times New Roman" w:hAnsi="Times New Roman"/>
            <w:sz w:val="28"/>
            <w:szCs w:val="28"/>
            <w:lang w:eastAsia="ru-RU"/>
          </w:rPr>
          <w:t>«РМО</w:t>
        </w:r>
      </w:hyperlink>
      <w:r w:rsidRPr="00004308">
        <w:rPr>
          <w:rFonts w:ascii="Times New Roman" w:hAnsi="Times New Roman"/>
          <w:sz w:val="28"/>
          <w:szCs w:val="28"/>
          <w:lang w:eastAsia="ru-RU"/>
        </w:rPr>
        <w:t xml:space="preserve"> учителей ОБЖ»</w:t>
      </w:r>
      <w:r w:rsidR="00A40226" w:rsidRPr="00004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308">
        <w:rPr>
          <w:rFonts w:ascii="Times New Roman" w:hAnsi="Times New Roman"/>
          <w:sz w:val="28"/>
          <w:szCs w:val="28"/>
          <w:lang w:eastAsia="ru-RU"/>
        </w:rPr>
        <w:t>ИРО ЯО</w:t>
      </w:r>
      <w:r w:rsidR="00A40226" w:rsidRPr="00004308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42" w:history="1">
        <w:r w:rsidR="00A40226" w:rsidRPr="00004308">
          <w:rPr>
            <w:rStyle w:val="a3"/>
            <w:rFonts w:ascii="Times New Roman" w:hAnsi="Times New Roman"/>
            <w:sz w:val="28"/>
            <w:szCs w:val="28"/>
          </w:rPr>
          <w:t>http://www.iro.yar.ru/index.php?id=2983</w:t>
        </w:r>
      </w:hyperlink>
      <w:r w:rsidR="00A40226" w:rsidRPr="00004308">
        <w:rPr>
          <w:rFonts w:ascii="Times New Roman" w:hAnsi="Times New Roman"/>
          <w:sz w:val="28"/>
          <w:szCs w:val="28"/>
          <w:lang w:eastAsia="ru-RU"/>
        </w:rPr>
        <w:t>)</w:t>
      </w:r>
      <w:r w:rsidRPr="00004308">
        <w:rPr>
          <w:rFonts w:ascii="Times New Roman" w:hAnsi="Times New Roman"/>
          <w:sz w:val="28"/>
          <w:szCs w:val="28"/>
          <w:lang w:eastAsia="ru-RU"/>
        </w:rPr>
        <w:t>.</w:t>
      </w:r>
    </w:p>
    <w:p w:rsidR="00CA4114" w:rsidRPr="00BE1558" w:rsidRDefault="00CA4114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558">
        <w:rPr>
          <w:rFonts w:ascii="Times New Roman" w:hAnsi="Times New Roman"/>
          <w:sz w:val="28"/>
          <w:szCs w:val="28"/>
          <w:lang w:eastAsia="ru-RU"/>
        </w:rPr>
        <w:t>Для составления программы можно использовать Конструктор программ.</w:t>
      </w:r>
      <w:r w:rsidRPr="00BE1558">
        <w:t xml:space="preserve"> </w:t>
      </w:r>
      <w:r w:rsidRPr="00BE1558">
        <w:rPr>
          <w:rFonts w:ascii="Times New Roman" w:hAnsi="Times New Roman"/>
          <w:sz w:val="28"/>
          <w:szCs w:val="28"/>
          <w:lang w:eastAsia="ru-RU"/>
        </w:rPr>
        <w:t>Примерная рабочая программа основного общего образования предмета «Основы безопасности жизнедеятельности»</w:t>
      </w:r>
    </w:p>
    <w:p w:rsidR="008424B4" w:rsidRPr="00BE1558" w:rsidRDefault="004C14A6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558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научное учреждение "Институт стратегии развития образования Российской академии образования"</w:t>
      </w:r>
      <w:r w:rsidRPr="00BE155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hyperlink r:id="rId43" w:history="1">
        <w:r w:rsidR="008424B4" w:rsidRPr="00BE1558">
          <w:rPr>
            <w:rStyle w:val="a3"/>
            <w:rFonts w:ascii="Times New Roman" w:hAnsi="Times New Roman"/>
            <w:i/>
            <w:color w:val="auto"/>
            <w:sz w:val="28"/>
            <w:szCs w:val="28"/>
            <w:lang w:eastAsia="ru-RU"/>
          </w:rPr>
          <w:t>https://edsoo.ru/constructor/</w:t>
        </w:r>
      </w:hyperlink>
      <w:r w:rsidR="008424B4" w:rsidRPr="00BE1558">
        <w:rPr>
          <w:rFonts w:ascii="Times New Roman" w:hAnsi="Times New Roman"/>
          <w:sz w:val="28"/>
          <w:szCs w:val="28"/>
          <w:lang w:eastAsia="ru-RU"/>
        </w:rPr>
        <w:t xml:space="preserve"> Для использования конструктора необходимо зарегистрировать учетную запись в системе</w:t>
      </w:r>
      <w:r w:rsidR="00BE1558" w:rsidRPr="00BE1558">
        <w:rPr>
          <w:rFonts w:ascii="Times New Roman" w:hAnsi="Times New Roman"/>
          <w:sz w:val="28"/>
          <w:szCs w:val="28"/>
          <w:lang w:eastAsia="ru-RU"/>
        </w:rPr>
        <w:t>.</w:t>
      </w:r>
    </w:p>
    <w:p w:rsidR="00774A78" w:rsidRDefault="00774A78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7786" w:rsidRDefault="009E7786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7786" w:rsidRPr="00CA4114" w:rsidRDefault="009E7786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718C" w:rsidRPr="00004308" w:rsidRDefault="00550AF6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lastRenderedPageBreak/>
        <w:t>У</w:t>
      </w:r>
      <w:r w:rsidR="005B718C" w:rsidRPr="00004308">
        <w:rPr>
          <w:rFonts w:ascii="Times New Roman" w:hAnsi="Times New Roman"/>
          <w:b/>
          <w:sz w:val="28"/>
          <w:szCs w:val="28"/>
        </w:rPr>
        <w:t>чебно-методическо</w:t>
      </w:r>
      <w:r w:rsidRPr="00004308">
        <w:rPr>
          <w:rFonts w:ascii="Times New Roman" w:hAnsi="Times New Roman"/>
          <w:b/>
          <w:sz w:val="28"/>
          <w:szCs w:val="28"/>
        </w:rPr>
        <w:t>е</w:t>
      </w:r>
      <w:r w:rsidR="005B718C" w:rsidRPr="00004308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004308">
        <w:rPr>
          <w:rFonts w:ascii="Times New Roman" w:hAnsi="Times New Roman"/>
          <w:b/>
          <w:sz w:val="28"/>
          <w:szCs w:val="28"/>
        </w:rPr>
        <w:t>е</w:t>
      </w:r>
      <w:r w:rsidR="005B718C" w:rsidRPr="00004308">
        <w:rPr>
          <w:rFonts w:ascii="Times New Roman" w:hAnsi="Times New Roman"/>
          <w:b/>
          <w:sz w:val="28"/>
          <w:szCs w:val="28"/>
        </w:rPr>
        <w:t xml:space="preserve"> </w:t>
      </w:r>
    </w:p>
    <w:p w:rsidR="005B718C" w:rsidRPr="00004308" w:rsidRDefault="005B718C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44" w:tgtFrame="_blank" w:history="1">
        <w:r w:rsidRPr="00004308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статьей 28</w:t>
        </w:r>
      </w:hyperlink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федерального закона </w:t>
      </w:r>
      <w:r w:rsidR="00233218" w:rsidRPr="0000430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29.12.2012 № 273-ФЗ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«Об образовании в Российской Федерации», к компетенции образовательной организации относится: </w:t>
      </w:r>
    </w:p>
    <w:p w:rsidR="005B718C" w:rsidRPr="00004308" w:rsidRDefault="005B718C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«определение списка учебников в соответствии с утвержденным федеральным перечнем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организациями».</w:t>
      </w:r>
    </w:p>
    <w:p w:rsidR="00550AF6" w:rsidRPr="00004308" w:rsidRDefault="00550AF6" w:rsidP="006A7F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2"/>
          <w:sz w:val="28"/>
          <w:szCs w:val="28"/>
        </w:rPr>
      </w:pPr>
    </w:p>
    <w:p w:rsidR="00B32D44" w:rsidRPr="00004308" w:rsidRDefault="005B718C" w:rsidP="009E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004308">
        <w:rPr>
          <w:rFonts w:ascii="Times New Roman" w:hAnsi="Times New Roman"/>
          <w:b/>
          <w:spacing w:val="2"/>
          <w:sz w:val="28"/>
          <w:szCs w:val="28"/>
        </w:rPr>
        <w:t xml:space="preserve">Перечень учебников по учебному предмету </w:t>
      </w:r>
    </w:p>
    <w:p w:rsidR="00B32D44" w:rsidRPr="00004308" w:rsidRDefault="005B718C" w:rsidP="009E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004308">
        <w:rPr>
          <w:rFonts w:ascii="Times New Roman" w:hAnsi="Times New Roman"/>
          <w:b/>
          <w:spacing w:val="2"/>
          <w:sz w:val="28"/>
          <w:szCs w:val="28"/>
        </w:rPr>
        <w:t>«Основы безопасности жизнедеятельности»</w:t>
      </w:r>
    </w:p>
    <w:p w:rsidR="002D56E4" w:rsidRPr="00004308" w:rsidRDefault="002D56E4" w:rsidP="006A7F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32D44" w:rsidRPr="00004308" w:rsidRDefault="005B718C" w:rsidP="006A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приказ Министерства про</w:t>
      </w:r>
      <w:r w:rsidR="009E7786">
        <w:rPr>
          <w:rFonts w:ascii="Times New Roman" w:hAnsi="Times New Roman"/>
          <w:b/>
          <w:sz w:val="28"/>
          <w:szCs w:val="28"/>
        </w:rPr>
        <w:t>свещения РФ от 20 мая 2020 г. № </w:t>
      </w:r>
      <w:r w:rsidRPr="00004308">
        <w:rPr>
          <w:rFonts w:ascii="Times New Roman" w:hAnsi="Times New Roman"/>
          <w:b/>
          <w:sz w:val="28"/>
          <w:szCs w:val="28"/>
        </w:rPr>
        <w:t>254</w:t>
      </w:r>
      <w:r w:rsidR="000D5D1B" w:rsidRPr="00004308">
        <w:rPr>
          <w:rFonts w:ascii="Times New Roman" w:hAnsi="Times New Roman"/>
          <w:b/>
          <w:sz w:val="28"/>
          <w:szCs w:val="28"/>
        </w:rPr>
        <w:t xml:space="preserve"> </w:t>
      </w:r>
      <w:r w:rsidR="00B32D44" w:rsidRPr="00004308">
        <w:rPr>
          <w:rFonts w:ascii="Times New Roman" w:hAnsi="Times New Roman"/>
          <w:b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045AE5" w:rsidRPr="00004308">
        <w:rPr>
          <w:rFonts w:ascii="Times New Roman" w:hAnsi="Times New Roman"/>
          <w:sz w:val="28"/>
          <w:szCs w:val="28"/>
        </w:rPr>
        <w:t xml:space="preserve">, </w:t>
      </w:r>
    </w:p>
    <w:p w:rsidR="002D56E4" w:rsidRDefault="00045AE5" w:rsidP="006A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приказ Минпросвещения России от 23.12.2020 № 766</w:t>
      </w:r>
      <w:r w:rsidRPr="00004308">
        <w:rPr>
          <w:rFonts w:ascii="Times New Roman" w:hAnsi="Times New Roman"/>
          <w:sz w:val="28"/>
          <w:szCs w:val="28"/>
        </w:rPr>
        <w:t xml:space="preserve">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</w:t>
      </w:r>
      <w:r w:rsidR="00313CD6" w:rsidRPr="00004308">
        <w:rPr>
          <w:rFonts w:ascii="Times New Roman" w:hAnsi="Times New Roman"/>
          <w:sz w:val="28"/>
          <w:szCs w:val="28"/>
        </w:rPr>
        <w:t xml:space="preserve"> (Зарегистрирован 02.03.2021 № 62645)</w:t>
      </w:r>
      <w:r w:rsidR="009421CE" w:rsidRPr="00004308">
        <w:rPr>
          <w:sz w:val="28"/>
          <w:szCs w:val="28"/>
        </w:rPr>
        <w:t xml:space="preserve"> </w:t>
      </w:r>
      <w:hyperlink r:id="rId45" w:history="1">
        <w:r w:rsidR="00313CD6" w:rsidRPr="00BE1558">
          <w:rPr>
            <w:rStyle w:val="a3"/>
            <w:rFonts w:ascii="Times New Roman" w:hAnsi="Times New Roman"/>
            <w:i/>
            <w:sz w:val="28"/>
            <w:szCs w:val="28"/>
          </w:rPr>
          <w:t>https://www.garant.ru/products/ipo/prime/doc/400288429/</w:t>
        </w:r>
      </w:hyperlink>
      <w:r w:rsidR="005B718C" w:rsidRPr="00004308">
        <w:rPr>
          <w:rFonts w:ascii="Times New Roman" w:hAnsi="Times New Roman"/>
          <w:sz w:val="28"/>
          <w:szCs w:val="28"/>
        </w:rPr>
        <w:t>)</w:t>
      </w:r>
      <w:r w:rsidR="00BE1558">
        <w:rPr>
          <w:rFonts w:ascii="Times New Roman" w:hAnsi="Times New Roman"/>
          <w:sz w:val="28"/>
          <w:szCs w:val="28"/>
        </w:rPr>
        <w:t>.</w:t>
      </w:r>
    </w:p>
    <w:p w:rsidR="00BE1558" w:rsidRPr="00BE1558" w:rsidRDefault="00BE1558" w:rsidP="006A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58">
        <w:rPr>
          <w:rFonts w:ascii="Times New Roman" w:hAnsi="Times New Roman"/>
          <w:sz w:val="28"/>
          <w:szCs w:val="28"/>
        </w:rPr>
        <w:t>Минпросвещения скорректировало федеральный перечень учебников, допущенных к использованию при реализации аккредитованных программ начального, основного и среднего общего образования.</w:t>
      </w:r>
    </w:p>
    <w:p w:rsidR="00BE1558" w:rsidRPr="00BE1558" w:rsidRDefault="00BE1558" w:rsidP="006A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BE1558">
        <w:rPr>
          <w:rFonts w:ascii="Times New Roman" w:hAnsi="Times New Roman"/>
          <w:b/>
          <w:i/>
          <w:sz w:val="28"/>
          <w:szCs w:val="28"/>
        </w:rPr>
        <w:t>Предельный срок использования исключенных из перечня учебни</w:t>
      </w:r>
      <w:r w:rsidR="00E03132">
        <w:rPr>
          <w:rFonts w:ascii="Times New Roman" w:hAnsi="Times New Roman"/>
          <w:b/>
          <w:i/>
          <w:sz w:val="28"/>
          <w:szCs w:val="28"/>
        </w:rPr>
        <w:t xml:space="preserve">ков </w:t>
      </w:r>
      <w:r w:rsidR="00E03132" w:rsidRPr="00E03132">
        <w:rPr>
          <w:rFonts w:ascii="Times New Roman" w:hAnsi="Times New Roman"/>
          <w:b/>
          <w:i/>
          <w:sz w:val="28"/>
          <w:szCs w:val="28"/>
        </w:rPr>
        <w:t>–</w:t>
      </w:r>
      <w:r w:rsidRPr="00BE1558">
        <w:rPr>
          <w:rFonts w:ascii="Times New Roman" w:hAnsi="Times New Roman"/>
          <w:b/>
          <w:i/>
          <w:sz w:val="28"/>
          <w:szCs w:val="28"/>
        </w:rPr>
        <w:t xml:space="preserve"> до 31 мая 2023 г.</w:t>
      </w:r>
    </w:p>
    <w:p w:rsidR="002C4248" w:rsidRPr="007179CC" w:rsidRDefault="002C4248" w:rsidP="006A7F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A422A">
        <w:rPr>
          <w:rFonts w:ascii="Times New Roman" w:eastAsia="Times New Roman" w:hAnsi="Times New Roman"/>
          <w:b/>
          <w:bCs/>
          <w:sz w:val="28"/>
          <w:szCs w:val="28"/>
        </w:rPr>
        <w:t>приказ Минпросвещения России от 11.11.2021 №</w:t>
      </w:r>
      <w:r w:rsidR="009E7786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4A422A">
        <w:rPr>
          <w:rFonts w:ascii="Times New Roman" w:eastAsia="Times New Roman" w:hAnsi="Times New Roman"/>
          <w:b/>
          <w:bCs/>
          <w:sz w:val="28"/>
          <w:szCs w:val="28"/>
        </w:rPr>
        <w:t>03-1899</w:t>
      </w:r>
      <w:r w:rsidRPr="007179CC">
        <w:rPr>
          <w:rFonts w:ascii="Times New Roman" w:eastAsia="Times New Roman" w:hAnsi="Times New Roman"/>
          <w:bCs/>
          <w:sz w:val="28"/>
          <w:szCs w:val="28"/>
        </w:rPr>
        <w:t xml:space="preserve"> «Об обеспечении учебными изданиями (учебниками и учебными пособиями) обучаю</w:t>
      </w:r>
      <w:r w:rsidR="009E7786">
        <w:rPr>
          <w:rFonts w:ascii="Times New Roman" w:eastAsia="Times New Roman" w:hAnsi="Times New Roman"/>
          <w:bCs/>
          <w:sz w:val="28"/>
          <w:szCs w:val="28"/>
        </w:rPr>
        <w:t>щихся в 2022-</w:t>
      </w:r>
      <w:r w:rsidRPr="007179CC">
        <w:rPr>
          <w:rFonts w:ascii="Times New Roman" w:eastAsia="Times New Roman" w:hAnsi="Times New Roman"/>
          <w:bCs/>
          <w:sz w:val="28"/>
          <w:szCs w:val="28"/>
        </w:rPr>
        <w:t>23 учебному году».</w:t>
      </w:r>
    </w:p>
    <w:p w:rsidR="00BA71AB" w:rsidRPr="00004308" w:rsidRDefault="00BA71AB" w:rsidP="006A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A71AB" w:rsidRPr="00004308" w:rsidSect="00343E6B">
          <w:headerReference w:type="default" r:id="rId46"/>
          <w:footerReference w:type="default" r:id="rId47"/>
          <w:type w:val="continuous"/>
          <w:pgSz w:w="11910" w:h="16840"/>
          <w:pgMar w:top="1134" w:right="1134" w:bottom="1134" w:left="1134" w:header="0" w:footer="709" w:gutter="0"/>
          <w:cols w:space="720"/>
          <w:docGrid w:linePitch="299"/>
        </w:sectPr>
      </w:pPr>
      <w:r w:rsidRPr="00BA71AB">
        <w:rPr>
          <w:rFonts w:ascii="Times New Roman" w:hAnsi="Times New Roman"/>
          <w:sz w:val="28"/>
          <w:szCs w:val="28"/>
        </w:rPr>
        <w:t>В период перехода на обновленные ФГОС 2021 могут быть использованы любые учебно-методические комплекты, включенные в федеральный перечень учебников.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</w:t>
      </w:r>
      <w:r w:rsidR="006A7F52">
        <w:rPr>
          <w:rFonts w:ascii="Times New Roman" w:hAnsi="Times New Roman"/>
          <w:sz w:val="28"/>
          <w:szCs w:val="28"/>
        </w:rPr>
        <w:t xml:space="preserve"> </w:t>
      </w:r>
      <w:r w:rsidRPr="00BA71AB">
        <w:rPr>
          <w:rFonts w:ascii="Times New Roman" w:hAnsi="Times New Roman"/>
          <w:sz w:val="28"/>
          <w:szCs w:val="28"/>
        </w:rPr>
        <w:t>на формирование предметных, метапредметных и личностных результатов.</w:t>
      </w:r>
    </w:p>
    <w:tbl>
      <w:tblPr>
        <w:tblW w:w="1417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072"/>
        <w:gridCol w:w="2528"/>
        <w:gridCol w:w="959"/>
        <w:gridCol w:w="2192"/>
        <w:gridCol w:w="4978"/>
      </w:tblGrid>
      <w:tr w:rsidR="002D56E4" w:rsidRPr="00343E6B" w:rsidTr="009C3E2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B32D44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 xml:space="preserve">Порядковый </w:t>
            </w:r>
          </w:p>
          <w:p w:rsidR="002D56E4" w:rsidRPr="00343E6B" w:rsidRDefault="002D56E4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н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омер</w:t>
            </w:r>
          </w:p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учебника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</w:t>
            </w:r>
            <w:r w:rsidR="00343E6B">
              <w:rPr>
                <w:rFonts w:ascii="Times New Roman" w:hAnsi="Times New Roman"/>
                <w:sz w:val="26"/>
                <w:szCs w:val="26"/>
              </w:rPr>
              <w:t>в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тор/</w:t>
            </w:r>
          </w:p>
          <w:p w:rsidR="00343E6B" w:rsidRDefault="00343E6B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авторский</w:t>
            </w:r>
          </w:p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коллектив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6E4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Наиме</w:t>
            </w:r>
            <w:r w:rsidR="002D56E4" w:rsidRPr="00343E6B">
              <w:rPr>
                <w:rFonts w:ascii="Times New Roman" w:hAnsi="Times New Roman"/>
                <w:sz w:val="26"/>
                <w:szCs w:val="26"/>
              </w:rPr>
              <w:t>нование</w:t>
            </w:r>
          </w:p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учебника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издателя (ей) учебника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6E4" w:rsidRPr="00343E6B" w:rsidRDefault="002D56E4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Адрес страницы об учебнике</w:t>
            </w:r>
          </w:p>
          <w:p w:rsidR="00B32D44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на официальном сайте </w:t>
            </w:r>
          </w:p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издателя (издательства)</w:t>
            </w:r>
          </w:p>
        </w:tc>
      </w:tr>
      <w:tr w:rsidR="00FE77CA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FE77CA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 Основное общее образование</w:t>
            </w:r>
          </w:p>
        </w:tc>
      </w:tr>
      <w:tr w:rsidR="00FE77CA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343E6B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FE77CA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(учебный предмет)</w:t>
            </w:r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1.1.2.8.2.1.1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Рудаков Д.П. и др. под научной редакцией </w:t>
            </w:r>
          </w:p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Шойгу Ю.С.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Основы безопасности жизнедеятельности </w:t>
            </w:r>
          </w:p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(в 2 частях)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558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8" w:history="1">
              <w:r w:rsidR="00BE1558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https://shop.prosv.ru/osnovy-bezopasnosti-zhiznedeyatelnosti--8-9-klassy--v-2-chastyax--chast-1--elektronnaya-forma-uchebnika21116</w:t>
              </w:r>
            </w:hyperlink>
          </w:p>
          <w:p w:rsidR="00B469E4" w:rsidRPr="006D4EAF" w:rsidRDefault="00B469E4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EAF">
              <w:rPr>
                <w:rFonts w:ascii="Times New Roman" w:hAnsi="Times New Roman"/>
                <w:sz w:val="26"/>
                <w:szCs w:val="26"/>
              </w:rPr>
              <w:t>часть 2</w:t>
            </w:r>
          </w:p>
          <w:p w:rsidR="00BE1558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="00BE1558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https://shop.prosv.ru/osnovy-bezopasnosti-zhiznedeyatelnosti--8-9-klassy--v-2-chastyax--chast-2--elektronnaya-forma-uchebnika21117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Хренников Б.О., Гололобов Н.В., Льняная Л.И., Маслов М.В.,</w:t>
            </w:r>
          </w:p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под редакцией </w:t>
            </w:r>
          </w:p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0" w:history="1">
              <w:r w:rsidR="00BE1558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https://shop.prosv.ru/osnovy-bezopasnosti-zhiznedeyatelnosti--5-klass--elektronnaya-forma-uchebnika21272</w:t>
              </w:r>
            </w:hyperlink>
          </w:p>
          <w:p w:rsidR="00BE1558" w:rsidRPr="006D4EAF" w:rsidRDefault="00BE1558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</w:t>
            </w:r>
          </w:p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1" w:history="1">
              <w:r w:rsidR="00BE1558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https://shop.prosv.ru/osnovy-bezopasnosti-zhiznedeyatelnosti--6-klass--elektronnaya-forma-uchebnika21273</w:t>
              </w:r>
            </w:hyperlink>
          </w:p>
          <w:p w:rsidR="00BE1558" w:rsidRPr="006D4EAF" w:rsidRDefault="00BE1558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6E4" w:rsidRPr="00343E6B" w:rsidTr="009E7786">
        <w:trPr>
          <w:trHeight w:val="546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1.1.2.8.2.2.3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FC3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2" w:history="1">
              <w:r w:rsidR="00BE1558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https://shop.prosv.ru/osnovy-bezopasnosti-zhiznedeyatelnosti--7-klass--elektronnaya-forma-uchebnika21274</w:t>
              </w:r>
            </w:hyperlink>
          </w:p>
          <w:p w:rsidR="00BE1558" w:rsidRPr="006D4EAF" w:rsidRDefault="00BE1558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1.1.2.8.2.2.4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FC3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3" w:history="1">
              <w:r w:rsidR="00BE1558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https://shop.prosv.ru/osnovy-bezopasnosti-zhiznedeyatelnosti--8-klass--uchebnik-dlya-obshheobrazovatelnyx-organizacij19385</w:t>
              </w:r>
            </w:hyperlink>
          </w:p>
          <w:p w:rsidR="00BE1558" w:rsidRPr="006D4EAF" w:rsidRDefault="00BE1558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1558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4" w:history="1">
              <w:r w:rsidR="00BE1558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https://shop.prosv.ru/osnovy-bezopasnosti-zhiznedeyatelnosti--8-klass--elektronnaya-forma-uchebnika21275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5" w:history="1">
              <w:r w:rsidR="00C3203E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https://shop.prosv.ru/osnovy-bezopasnosti-zhiznedeyatelnosti--9-klass--uchebnik-dlya-obshheobrazovatelnyx-organizacij19386</w:t>
              </w:r>
            </w:hyperlink>
          </w:p>
        </w:tc>
      </w:tr>
      <w:tr w:rsidR="002D56E4" w:rsidRPr="00343E6B" w:rsidTr="00343E6B">
        <w:trPr>
          <w:trHeight w:val="71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1.1.2.8.2.3.1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Невелева С.В.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6" w:history="1">
              <w:r w:rsidR="00C3203E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https://russkoe-slovo.ru/catalog/789/215885/</w:t>
              </w:r>
            </w:hyperlink>
          </w:p>
        </w:tc>
      </w:tr>
      <w:tr w:rsidR="002D56E4" w:rsidRPr="00343E6B" w:rsidTr="00343E6B">
        <w:trPr>
          <w:trHeight w:val="71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1.1.2.8.2.3.2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A25AD1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Норсеева М.Е.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6D4EAF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7" w:history="1">
              <w:r w:rsidR="00C3203E" w:rsidRPr="006D4EAF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https://russkoe-slovo.ru/catalog/789/215891/</w:t>
              </w:r>
            </w:hyperlink>
          </w:p>
        </w:tc>
      </w:tr>
      <w:tr w:rsidR="00FE77CA" w:rsidRPr="00343E6B" w:rsidTr="006341AA">
        <w:trPr>
          <w:trHeight w:val="274"/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 Среднее общее образование</w:t>
            </w:r>
          </w:p>
        </w:tc>
      </w:tr>
      <w:tr w:rsidR="00FE77CA" w:rsidRPr="00343E6B" w:rsidTr="006341AA">
        <w:trPr>
          <w:trHeight w:val="307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1.3.6.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FE77CA" w:rsidRPr="00343E6B" w:rsidTr="006341AA">
        <w:trPr>
          <w:trHeight w:val="27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1.3.6.3.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(базовый уровень) (учебный предмет)</w:t>
            </w:r>
          </w:p>
        </w:tc>
      </w:tr>
      <w:tr w:rsidR="002D56E4" w:rsidRPr="00343E6B" w:rsidTr="00343E6B">
        <w:trPr>
          <w:trHeight w:val="929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1.3.6.3.1.1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Ким С.В.,</w:t>
            </w:r>
          </w:p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Горский В.А.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(базовый уровень)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9E7786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E4" w:rsidRPr="00343E6B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8" w:history="1">
              <w:r w:rsidR="00B469E4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https://shop.prosv.ru/kim-gorskij--obzh--10-11-klassy--uchebnik18408</w:t>
              </w:r>
            </w:hyperlink>
          </w:p>
        </w:tc>
      </w:tr>
      <w:tr w:rsidR="002D56E4" w:rsidRPr="00343E6B" w:rsidTr="00343E6B">
        <w:trPr>
          <w:trHeight w:val="75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t>1.1.3.6.3.2.1</w:t>
            </w:r>
          </w:p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Тараканов А.Ю.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https://russkoe-slovo.ru/catalog/789/215895/</w:t>
              </w:r>
            </w:hyperlink>
          </w:p>
        </w:tc>
      </w:tr>
      <w:tr w:rsidR="002D56E4" w:rsidRPr="00343E6B" w:rsidTr="00343E6B">
        <w:trPr>
          <w:trHeight w:val="122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1.1.3.6.3.2.2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Тараканов А.Ю.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https://russkoe-slovo.ru/catalog/789/215901/</w:t>
              </w:r>
            </w:hyperlink>
          </w:p>
        </w:tc>
      </w:tr>
      <w:tr w:rsidR="00C3203E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C3203E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 Основное общее образование</w:t>
            </w:r>
          </w:p>
        </w:tc>
      </w:tr>
      <w:tr w:rsidR="00C3203E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2.1.2.7.</w:t>
            </w:r>
          </w:p>
        </w:tc>
        <w:tc>
          <w:tcPr>
            <w:tcW w:w="7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6E4" w:rsidRPr="00343E6B" w:rsidTr="00343E6B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2.1.2.7.1.1.2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Виноград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ова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Н.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Ф.,</w:t>
            </w:r>
          </w:p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Смирнов Д.В.,</w:t>
            </w:r>
          </w:p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Сидоренко Л.В.</w:t>
            </w:r>
          </w:p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 другие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E03132" w:rsidP="00E031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C3203E" w:rsidRPr="00343E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"Издательский центр "ВЕНТАНА-ГРАФ"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04B" w:rsidRPr="00343E6B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1" w:history="1">
              <w:r w:rsidR="00D1004B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https://rosuchebnik.ru/product/osnovy-bezopasnosti-giznedeyatelnosti-5-6-klassy-uchebnik-427969/</w:t>
              </w:r>
            </w:hyperlink>
          </w:p>
        </w:tc>
      </w:tr>
      <w:tr w:rsidR="002D56E4" w:rsidRPr="00343E6B" w:rsidTr="00343E6B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2.2.9.1.1.2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Виноградо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ва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Н.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Ф.,</w:t>
            </w:r>
          </w:p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Смирнов Д.В.,</w:t>
            </w:r>
          </w:p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Сидоренко Л.В.</w:t>
            </w:r>
          </w:p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 другие.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E03132" w:rsidP="009E7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C3203E" w:rsidRPr="00343E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"Издательский центр "ВЕНТАНА-ГРАФ"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C4C" w:rsidRPr="00343E6B" w:rsidRDefault="00124ADB" w:rsidP="009E7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="00A76C4C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https://rosuchebnik.ru/product/osnovy-bezopasnosti-giznedeyatelnosti-7-9-klassy-uchebnik-009286/</w:t>
              </w:r>
            </w:hyperlink>
          </w:p>
        </w:tc>
      </w:tr>
    </w:tbl>
    <w:p w:rsidR="002D56E4" w:rsidRDefault="002D56E4" w:rsidP="006A7F52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14A6" w:rsidRPr="00004308" w:rsidRDefault="004C14A6" w:rsidP="006A7F52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C14A6" w:rsidRPr="00004308" w:rsidSect="002D56E4">
          <w:headerReference w:type="default" r:id="rId63"/>
          <w:footerReference w:type="default" r:id="rId64"/>
          <w:pgSz w:w="16840" w:h="11910" w:orient="landscape"/>
          <w:pgMar w:top="1134" w:right="1134" w:bottom="1134" w:left="1134" w:header="0" w:footer="680" w:gutter="0"/>
          <w:cols w:space="720"/>
          <w:docGrid w:linePitch="299"/>
        </w:sectPr>
      </w:pPr>
    </w:p>
    <w:p w:rsidR="00A87BCE" w:rsidRPr="00004308" w:rsidRDefault="00A87BCE" w:rsidP="006A7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lastRenderedPageBreak/>
        <w:t>Материально-технического оснащение</w:t>
      </w:r>
    </w:p>
    <w:p w:rsidR="005B718C" w:rsidRPr="00004308" w:rsidRDefault="00297B28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65" w:tgtFrame="_blank" w:history="1">
        <w:r w:rsidR="005B718C" w:rsidRPr="00004308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статьей 28</w:t>
        </w:r>
      </w:hyperlink>
      <w:r w:rsidRPr="00004308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</w:t>
      </w:r>
      <w:r w:rsidR="006341AA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рального закона от 29.12.2012 </w:t>
      </w:r>
      <w:r w:rsidR="006341AA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№ 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273-ФЗ «Об образовании в Российской Федерации», к компетенции образовательно</w:t>
      </w:r>
      <w:r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й организации относится: 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5B718C" w:rsidRPr="0000430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  <w:r w:rsidR="005B718C" w:rsidRPr="00004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</w:t>
      </w:r>
      <w:r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, федеральными государственными требованиями, образовательными стандартами».</w:t>
      </w:r>
    </w:p>
    <w:p w:rsidR="005B718C" w:rsidRDefault="005B718C" w:rsidP="006A7F5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004308">
        <w:rPr>
          <w:rFonts w:ascii="Times New Roman" w:hAnsi="Times New Roman"/>
          <w:b/>
          <w:sz w:val="28"/>
          <w:szCs w:val="28"/>
        </w:rPr>
        <w:t>Перечень средств обучения и воспитания</w:t>
      </w:r>
      <w:r w:rsidRPr="00004308">
        <w:rPr>
          <w:rFonts w:ascii="Times New Roman" w:hAnsi="Times New Roman"/>
          <w:sz w:val="28"/>
          <w:szCs w:val="28"/>
        </w:rPr>
        <w:t xml:space="preserve">, необходимых для оснащения </w:t>
      </w:r>
      <w:r w:rsidRPr="00004308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кабинета «Основы безопасности жизнедеятельности»</w:t>
      </w:r>
      <w:r w:rsidRPr="00004308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Pr="00004308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(утвержден приказом Министерства образования и науки от 30.03.2016 г. № 336 </w:t>
      </w:r>
      <w:r w:rsidRPr="00004308">
        <w:rPr>
          <w:rFonts w:ascii="Times New Roman" w:hAnsi="Times New Roman"/>
          <w:bCs/>
          <w:sz w:val="28"/>
          <w:szCs w:val="28"/>
        </w:rPr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</w:t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 xml:space="preserve">организаций в целях реализации мероприятий по содействию созданию в субъектах Российской Федерации (исходя из прогнозируемой потребности) новых мест </w:t>
      </w:r>
      <w:r w:rsidR="00343E6B">
        <w:rPr>
          <w:rFonts w:ascii="Times New Roman" w:hAnsi="Times New Roman"/>
          <w:bCs/>
          <w:spacing w:val="-4"/>
          <w:sz w:val="28"/>
          <w:szCs w:val="28"/>
        </w:rPr>
        <w:br/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>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Pr="0000430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)</w:t>
      </w:r>
    </w:p>
    <w:p w:rsidR="00343E6B" w:rsidRPr="00004308" w:rsidRDefault="00343E6B" w:rsidP="006A7F5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080"/>
      </w:tblGrid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9E7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Доска классная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2,22.5.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Стол ученический двухместный регулируемый по высоте электрифицированный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Шкаф для хранения с выдвигающимися демонстрационными полками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Сейф оружейный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Система хранения тренажеров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Система хранения таблиц и плакатов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Тумба для таблиц под доску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Плакаты настенные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Боковая демонстрационная панель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Информационно-тематический стенд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9E7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Интерактивный программно-аппаратный комплекс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Планшетный компьютер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Многофункциональное устройство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Документ-камера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Акустическая система для аудитории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Сетевой фильтр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lastRenderedPageBreak/>
              <w:t>2.22.23.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Средство организации беспроводной сети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9E7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Демонстрационное оборудование и приборы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Мини-экспресс-лаборатории радиационно-химической разведки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Дозиметр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Газоанализатор кислорода и токсичных газов с цифровой индикацией показателей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Защитный костюм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Измеритель электропроводности, кислотности и температуры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Компас-азимут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Противогаз взрослый, фильтрующе-поглощающий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гранаты Ф-1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гранаты РГД-5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Респиратор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9E7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Лабораторно-технологическое оборудование для оказания первой помощи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Дыхательная трубка (воздуховод)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Гипотермический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Индивидуальный перевязочный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Индивидуальный противохимический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Вата медицинская компрессная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Косынка медицинская (перевязочная)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Повязка медицинская большая стерильная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Повязка медицинская малая стерильная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Булавка безопасная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Жгут кровоостанавливающий эластичный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шин складных средний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Шина проволочная (лестничная) для ног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Шина проволочная (лестничная) для рук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Носилки санитарные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Лямка медицинская носилочная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Пипетка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Коврик напольный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Термометр электронный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9E7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Модели (объемные и плоские), натуральные объекты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масса-габаритных моделей оружия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Стрелковый тренажер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простейшего укрытия в разрезе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Тренажер для оказания первой помощи на месте происшествия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Имитаторы ранений и поражений для тренажера-манекена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Тренажер для освоения навыков сердечно-легочной реанимации взрослого и ребенка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9E7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учебных видеофильмов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9E7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9E77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демонстрационных учебных таблиц</w:t>
            </w:r>
          </w:p>
        </w:tc>
      </w:tr>
    </w:tbl>
    <w:p w:rsidR="00DE54D0" w:rsidRPr="00004308" w:rsidRDefault="00712186" w:rsidP="006A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lastRenderedPageBreak/>
        <w:t>В образовательных организаци</w:t>
      </w:r>
      <w:r w:rsidR="002F36B1">
        <w:rPr>
          <w:rFonts w:ascii="Times New Roman" w:hAnsi="Times New Roman"/>
          <w:sz w:val="28"/>
          <w:szCs w:val="28"/>
        </w:rPr>
        <w:t>ях</w:t>
      </w:r>
      <w:r w:rsidRPr="00004308">
        <w:rPr>
          <w:rFonts w:ascii="Times New Roman" w:hAnsi="Times New Roman"/>
          <w:sz w:val="28"/>
          <w:szCs w:val="28"/>
        </w:rPr>
        <w:t xml:space="preserve"> для оснащения Точек роста поступило оборудование</w:t>
      </w:r>
      <w:r w:rsidR="00FA7541" w:rsidRPr="00004308">
        <w:rPr>
          <w:rFonts w:ascii="Times New Roman" w:hAnsi="Times New Roman"/>
          <w:sz w:val="28"/>
          <w:szCs w:val="28"/>
        </w:rPr>
        <w:t>, к</w:t>
      </w:r>
      <w:r w:rsidRPr="00004308">
        <w:rPr>
          <w:rFonts w:ascii="Times New Roman" w:hAnsi="Times New Roman"/>
          <w:sz w:val="28"/>
          <w:szCs w:val="28"/>
        </w:rPr>
        <w:t xml:space="preserve">оторое можно использовать для проведения занятий </w:t>
      </w:r>
      <w:r w:rsidR="00343E6B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по ОБЖ. </w:t>
      </w:r>
      <w:r w:rsidR="002F36B1">
        <w:rPr>
          <w:rFonts w:ascii="Times New Roman" w:hAnsi="Times New Roman"/>
          <w:sz w:val="28"/>
          <w:szCs w:val="28"/>
        </w:rPr>
        <w:t>Для этого н</w:t>
      </w:r>
      <w:r w:rsidRPr="00004308">
        <w:rPr>
          <w:rFonts w:ascii="Times New Roman" w:hAnsi="Times New Roman"/>
          <w:sz w:val="28"/>
          <w:szCs w:val="28"/>
        </w:rPr>
        <w:t>еобходимо внести корректировки в тематическое планирование преподавани</w:t>
      </w:r>
      <w:r w:rsidR="00C2781E" w:rsidRPr="00004308">
        <w:rPr>
          <w:rFonts w:ascii="Times New Roman" w:hAnsi="Times New Roman"/>
          <w:sz w:val="28"/>
          <w:szCs w:val="28"/>
        </w:rPr>
        <w:t>я учебного</w:t>
      </w:r>
      <w:r w:rsidRPr="00004308">
        <w:rPr>
          <w:rFonts w:ascii="Times New Roman" w:hAnsi="Times New Roman"/>
          <w:sz w:val="28"/>
          <w:szCs w:val="28"/>
        </w:rPr>
        <w:t xml:space="preserve"> предмета </w:t>
      </w:r>
      <w:r w:rsidR="00C2781E" w:rsidRPr="00004308">
        <w:rPr>
          <w:rFonts w:ascii="Times New Roman" w:hAnsi="Times New Roman"/>
          <w:sz w:val="28"/>
          <w:szCs w:val="28"/>
        </w:rPr>
        <w:t>«</w:t>
      </w:r>
      <w:r w:rsidRPr="00004308">
        <w:rPr>
          <w:rFonts w:ascii="Times New Roman" w:hAnsi="Times New Roman"/>
          <w:sz w:val="28"/>
          <w:szCs w:val="28"/>
        </w:rPr>
        <w:t>ОБЖ</w:t>
      </w:r>
      <w:r w:rsidR="00C2781E" w:rsidRPr="00004308">
        <w:rPr>
          <w:rFonts w:ascii="Times New Roman" w:hAnsi="Times New Roman"/>
          <w:sz w:val="28"/>
          <w:szCs w:val="28"/>
        </w:rPr>
        <w:t>» (приложение)</w:t>
      </w:r>
      <w:r w:rsidRPr="00004308">
        <w:rPr>
          <w:rFonts w:ascii="Times New Roman" w:hAnsi="Times New Roman"/>
          <w:sz w:val="28"/>
          <w:szCs w:val="28"/>
        </w:rPr>
        <w:t xml:space="preserve"> в соответствии </w:t>
      </w:r>
      <w:r w:rsidR="00E03132" w:rsidRPr="00E03132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с «Методическими рекомендациями по созданию мест, в том числе рекомендации к обновлению МТБ с целью реализации основных и дополнительных образовательных программ цифрового, естественнонаучного, технического и гуманитарного профилей в ОО,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партнерства» (введено в действие Распоряжением Министерства просвещения Российской Федерации от 1 марта 2019 г. № Р-20). </w:t>
      </w:r>
    </w:p>
    <w:p w:rsidR="00A618F8" w:rsidRPr="00004308" w:rsidRDefault="00A618F8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Более подробные рекомендации изложены в </w:t>
      </w:r>
      <w:r w:rsidR="00381B8C" w:rsidRPr="00004308">
        <w:rPr>
          <w:rFonts w:ascii="Times New Roman" w:hAnsi="Times New Roman"/>
          <w:sz w:val="28"/>
          <w:szCs w:val="28"/>
        </w:rPr>
        <w:t>Методическо</w:t>
      </w:r>
      <w:r w:rsidRPr="00004308">
        <w:rPr>
          <w:rFonts w:ascii="Times New Roman" w:hAnsi="Times New Roman"/>
          <w:sz w:val="28"/>
          <w:szCs w:val="28"/>
        </w:rPr>
        <w:t>м</w:t>
      </w:r>
      <w:r w:rsidR="00381B8C" w:rsidRPr="00004308">
        <w:rPr>
          <w:rFonts w:ascii="Times New Roman" w:hAnsi="Times New Roman"/>
          <w:sz w:val="28"/>
          <w:szCs w:val="28"/>
        </w:rPr>
        <w:t xml:space="preserve"> пособи</w:t>
      </w:r>
      <w:r w:rsidR="000D1425" w:rsidRPr="00004308">
        <w:rPr>
          <w:rFonts w:ascii="Times New Roman" w:hAnsi="Times New Roman"/>
          <w:sz w:val="28"/>
          <w:szCs w:val="28"/>
        </w:rPr>
        <w:t xml:space="preserve">е </w:t>
      </w:r>
      <w:r w:rsidR="00381B8C" w:rsidRPr="00004308">
        <w:rPr>
          <w:rFonts w:ascii="Times New Roman" w:hAnsi="Times New Roman"/>
          <w:sz w:val="28"/>
          <w:szCs w:val="28"/>
        </w:rPr>
        <w:t xml:space="preserve">«Реализация образовательных программ по предмету "Основы безопасности жизнедеятельности" с использованием оборудования центра «Точка роста» </w:t>
      </w:r>
      <w:r w:rsidR="00343E6B">
        <w:rPr>
          <w:rFonts w:ascii="Times New Roman" w:hAnsi="Times New Roman"/>
          <w:sz w:val="28"/>
          <w:szCs w:val="28"/>
        </w:rPr>
        <w:br/>
      </w:r>
      <w:r w:rsidR="009E7786">
        <w:rPr>
          <w:rFonts w:ascii="Times New Roman" w:hAnsi="Times New Roman"/>
          <w:sz w:val="28"/>
          <w:szCs w:val="28"/>
        </w:rPr>
        <w:t xml:space="preserve">(С. С. Волкова Э. Н. Сафина </w:t>
      </w:r>
      <w:r w:rsidR="009E7786" w:rsidRPr="009E7786">
        <w:rPr>
          <w:rFonts w:ascii="Times New Roman" w:hAnsi="Times New Roman"/>
          <w:sz w:val="28"/>
          <w:szCs w:val="28"/>
        </w:rPr>
        <w:t>–</w:t>
      </w:r>
      <w:r w:rsidR="00381B8C" w:rsidRPr="00004308">
        <w:rPr>
          <w:rFonts w:ascii="Times New Roman" w:hAnsi="Times New Roman"/>
          <w:sz w:val="28"/>
          <w:szCs w:val="28"/>
        </w:rPr>
        <w:t xml:space="preserve"> Москва:</w:t>
      </w:r>
      <w:r w:rsidR="00082408" w:rsidRPr="00004308">
        <w:rPr>
          <w:rFonts w:ascii="Times New Roman" w:hAnsi="Times New Roman"/>
          <w:sz w:val="28"/>
          <w:szCs w:val="28"/>
        </w:rPr>
        <w:t>/</w:t>
      </w:r>
      <w:r w:rsidR="00381B8C" w:rsidRPr="00004308">
        <w:rPr>
          <w:rFonts w:ascii="Times New Roman" w:hAnsi="Times New Roman"/>
          <w:sz w:val="28"/>
          <w:szCs w:val="28"/>
        </w:rPr>
        <w:t xml:space="preserve"> Министерство просвещения Россий</w:t>
      </w:r>
      <w:r w:rsidR="009E7786">
        <w:rPr>
          <w:rFonts w:ascii="Times New Roman" w:hAnsi="Times New Roman"/>
          <w:sz w:val="28"/>
          <w:szCs w:val="28"/>
        </w:rPr>
        <w:t xml:space="preserve">ской Федерации, 2021. </w:t>
      </w:r>
      <w:r w:rsidR="009E7786" w:rsidRPr="009E7786">
        <w:rPr>
          <w:rFonts w:ascii="Times New Roman" w:hAnsi="Times New Roman"/>
          <w:sz w:val="28"/>
          <w:szCs w:val="28"/>
        </w:rPr>
        <w:t>–</w:t>
      </w:r>
      <w:r w:rsidR="00381B8C" w:rsidRPr="00004308">
        <w:rPr>
          <w:rFonts w:ascii="Times New Roman" w:hAnsi="Times New Roman"/>
          <w:sz w:val="28"/>
          <w:szCs w:val="28"/>
        </w:rPr>
        <w:t xml:space="preserve"> </w:t>
      </w:r>
      <w:r w:rsidR="004B28D2" w:rsidRPr="00004308">
        <w:rPr>
          <w:rFonts w:ascii="Times New Roman" w:hAnsi="Times New Roman"/>
          <w:sz w:val="28"/>
          <w:szCs w:val="28"/>
        </w:rPr>
        <w:t>108</w:t>
      </w:r>
      <w:r w:rsidR="00381B8C" w:rsidRPr="00004308">
        <w:rPr>
          <w:rFonts w:ascii="Times New Roman" w:hAnsi="Times New Roman"/>
          <w:sz w:val="28"/>
          <w:szCs w:val="28"/>
        </w:rPr>
        <w:t xml:space="preserve"> с.). </w:t>
      </w:r>
    </w:p>
    <w:p w:rsidR="00A618F8" w:rsidRPr="00004308" w:rsidRDefault="00A618F8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Содержательная часть пособия содержит: </w:t>
      </w:r>
    </w:p>
    <w:p w:rsidR="0008240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Описание материально-технич</w:t>
      </w:r>
      <w:r w:rsidR="00C836D6" w:rsidRPr="00343E6B">
        <w:rPr>
          <w:rFonts w:ascii="Times New Roman" w:hAnsi="Times New Roman"/>
          <w:sz w:val="28"/>
          <w:szCs w:val="28"/>
        </w:rPr>
        <w:t>еской базы центра «Точка роста»</w:t>
      </w:r>
    </w:p>
    <w:p w:rsidR="00A618F8" w:rsidRPr="00343E6B" w:rsidRDefault="00C836D6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Примерный каталог оборудования</w:t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Инструкции по использованию оборудования</w:t>
      </w:r>
      <w:r w:rsidRPr="00343E6B">
        <w:rPr>
          <w:rFonts w:ascii="Times New Roman" w:hAnsi="Times New Roman"/>
          <w:sz w:val="28"/>
          <w:szCs w:val="28"/>
        </w:rPr>
        <w:tab/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Примерн</w:t>
      </w:r>
      <w:r w:rsidR="00082408" w:rsidRPr="00343E6B">
        <w:rPr>
          <w:rFonts w:ascii="Times New Roman" w:hAnsi="Times New Roman"/>
          <w:sz w:val="28"/>
          <w:szCs w:val="28"/>
        </w:rPr>
        <w:t>ую</w:t>
      </w:r>
      <w:r w:rsidRPr="00343E6B">
        <w:rPr>
          <w:rFonts w:ascii="Times New Roman" w:hAnsi="Times New Roman"/>
          <w:sz w:val="28"/>
          <w:szCs w:val="28"/>
        </w:rPr>
        <w:t xml:space="preserve"> рабоч</w:t>
      </w:r>
      <w:r w:rsidR="00082408" w:rsidRPr="00343E6B">
        <w:rPr>
          <w:rFonts w:ascii="Times New Roman" w:hAnsi="Times New Roman"/>
          <w:sz w:val="28"/>
          <w:szCs w:val="28"/>
        </w:rPr>
        <w:t>ую</w:t>
      </w:r>
      <w:r w:rsidRPr="00343E6B">
        <w:rPr>
          <w:rFonts w:ascii="Times New Roman" w:hAnsi="Times New Roman"/>
          <w:sz w:val="28"/>
          <w:szCs w:val="28"/>
        </w:rPr>
        <w:t xml:space="preserve"> программ</w:t>
      </w:r>
      <w:r w:rsidR="00082408" w:rsidRPr="00343E6B">
        <w:rPr>
          <w:rFonts w:ascii="Times New Roman" w:hAnsi="Times New Roman"/>
          <w:sz w:val="28"/>
          <w:szCs w:val="28"/>
        </w:rPr>
        <w:t>у</w:t>
      </w:r>
      <w:r w:rsidRPr="00343E6B">
        <w:rPr>
          <w:rFonts w:ascii="Times New Roman" w:hAnsi="Times New Roman"/>
          <w:sz w:val="28"/>
          <w:szCs w:val="28"/>
        </w:rPr>
        <w:t xml:space="preserve"> внеурочной деятельности</w:t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Пояснительную записку</w:t>
      </w:r>
    </w:p>
    <w:p w:rsidR="00A618F8" w:rsidRPr="00343E6B" w:rsidRDefault="00C836D6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Планируемые результаты</w:t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Формы контр</w:t>
      </w:r>
      <w:r w:rsidR="00C836D6" w:rsidRPr="00343E6B">
        <w:rPr>
          <w:rFonts w:ascii="Times New Roman" w:hAnsi="Times New Roman"/>
          <w:sz w:val="28"/>
          <w:szCs w:val="28"/>
        </w:rPr>
        <w:t>оля усвоения учебного материала</w:t>
      </w:r>
    </w:p>
    <w:p w:rsidR="00A618F8" w:rsidRPr="00343E6B" w:rsidRDefault="00C836D6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Содержание программы</w:t>
      </w:r>
    </w:p>
    <w:p w:rsidR="00A618F8" w:rsidRPr="00343E6B" w:rsidRDefault="00C836D6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Планы уроков</w:t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Практические работы</w:t>
      </w:r>
      <w:r w:rsidRPr="00343E6B">
        <w:rPr>
          <w:rFonts w:ascii="Times New Roman" w:hAnsi="Times New Roman"/>
          <w:sz w:val="28"/>
          <w:szCs w:val="28"/>
        </w:rPr>
        <w:tab/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Планы в</w:t>
      </w:r>
      <w:r w:rsidR="00C836D6" w:rsidRPr="00343E6B">
        <w:rPr>
          <w:rFonts w:ascii="Times New Roman" w:hAnsi="Times New Roman"/>
          <w:sz w:val="28"/>
          <w:szCs w:val="28"/>
        </w:rPr>
        <w:t>неурочных занятий и мероприятий</w:t>
      </w:r>
    </w:p>
    <w:p w:rsidR="00A618F8" w:rsidRPr="00343E6B" w:rsidRDefault="00A618F8" w:rsidP="006A7F5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Материалы для организации и проведения учебно-исследовательской и проектной деятельности школьников по ОБЖ.</w:t>
      </w:r>
    </w:p>
    <w:p w:rsidR="0046509D" w:rsidRPr="00004308" w:rsidRDefault="0046509D" w:rsidP="006A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509D" w:rsidRPr="00004308" w:rsidRDefault="0046509D" w:rsidP="006A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509D" w:rsidRPr="00004308" w:rsidRDefault="0046509D" w:rsidP="006A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46509D" w:rsidRPr="00004308" w:rsidSect="002D56E4">
          <w:headerReference w:type="default" r:id="rId66"/>
          <w:footerReference w:type="default" r:id="rId67"/>
          <w:pgSz w:w="11910" w:h="16840"/>
          <w:pgMar w:top="1134" w:right="1134" w:bottom="1134" w:left="1134" w:header="0" w:footer="680" w:gutter="0"/>
          <w:cols w:space="720"/>
          <w:docGrid w:linePitch="299"/>
        </w:sectPr>
      </w:pPr>
    </w:p>
    <w:p w:rsidR="00C2781E" w:rsidRPr="00004308" w:rsidRDefault="00C2781E" w:rsidP="006A7F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18F8" w:rsidRPr="00004308" w:rsidRDefault="00A618F8" w:rsidP="006A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Примерное планирование по использованию оборудования «Точек роста»</w:t>
      </w:r>
    </w:p>
    <w:p w:rsidR="00381B8C" w:rsidRDefault="00A618F8" w:rsidP="006A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4308">
        <w:rPr>
          <w:rFonts w:ascii="Times New Roman" w:hAnsi="Times New Roman"/>
          <w:b/>
          <w:sz w:val="28"/>
          <w:szCs w:val="28"/>
        </w:rPr>
        <w:t xml:space="preserve"> в урочной и внеурочной деятельности</w:t>
      </w:r>
    </w:p>
    <w:p w:rsidR="009E7786" w:rsidRPr="009E7786" w:rsidRDefault="009E7786" w:rsidP="006A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TableNormal"/>
        <w:tblW w:w="141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"/>
        <w:gridCol w:w="2535"/>
        <w:gridCol w:w="2538"/>
        <w:gridCol w:w="2854"/>
        <w:gridCol w:w="694"/>
        <w:gridCol w:w="2999"/>
        <w:gridCol w:w="2166"/>
      </w:tblGrid>
      <w:tr w:rsidR="00570357" w:rsidRPr="00343E6B" w:rsidTr="00635948">
        <w:trPr>
          <w:trHeight w:val="609"/>
          <w:jc w:val="right"/>
        </w:trPr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bookmarkStart w:id="1" w:name="Тематическое_планирование"/>
            <w:bookmarkStart w:id="2" w:name="_bookmark10"/>
            <w:bookmarkEnd w:id="1"/>
            <w:bookmarkEnd w:id="2"/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Целевая установка занятия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Использование оборудования</w:t>
            </w:r>
          </w:p>
        </w:tc>
      </w:tr>
      <w:tr w:rsidR="00570357" w:rsidRPr="00343E6B" w:rsidTr="00635948">
        <w:trPr>
          <w:trHeight w:val="369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1. Введение</w:t>
            </w:r>
          </w:p>
        </w:tc>
      </w:tr>
      <w:tr w:rsidR="00570357" w:rsidRPr="00343E6B" w:rsidTr="00635948">
        <w:trPr>
          <w:trHeight w:val="1188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Введение. Общие правила безопасного поведения. Техника безопасности на занятиях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культуре безопасности жизнедеятельности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Знакомство с курсом и оборудованием центра. Дать представление о культуре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Знакомство с программой курса и возможностями оборудования центра «Точка роста»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Всё оборудование центра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«Точка роста» (ознакомительно)</w:t>
            </w:r>
          </w:p>
        </w:tc>
      </w:tr>
      <w:tr w:rsidR="00570357" w:rsidRPr="00343E6B" w:rsidTr="00635948">
        <w:trPr>
          <w:trHeight w:val="371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2. Безопасность в быту</w:t>
            </w:r>
          </w:p>
        </w:tc>
      </w:tr>
      <w:tr w:rsidR="00570357" w:rsidRPr="00343E6B" w:rsidTr="00635948">
        <w:trPr>
          <w:trHeight w:val="958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Основные источники опасности в быту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об основных источниках опасности в быту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понятия об основных источниках опасности в быту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Классифицировать и характеризовать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быту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128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и профилактика травм в быту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об источниках травм в быту и мерах их предупреждения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об источниках травм в быту и мерах их предупреждения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потенциальные источники травм и меры профилактики травматизма в быту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пользования газом и электричеством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правилах пользования газом и электричеством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Сформировать понятие о правилах пользования газом и 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элек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тричеством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пользования бытовым газом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и электричеством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Пожарная безопасность в жилых домах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пожарной безопасности в жилых домах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пожарной безопасности в жилых домах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пожарной безопасности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быту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Ноутбук; мультимедийный проектор;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гарнитура виртуальной реальности; смартфоны;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Один дома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детей дома в отсутствие взрослых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поведения детей дома в отсутствие взрослых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дома в отсутствие взрослых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Бытовая химия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пользования бытовой химией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пользования бытовой химией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Знать правила 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поль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зования средствами бытовой химии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содержания домашних животных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содержания домашних животных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содержания домашних животных и обращения с ними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3. Безопасность на транспорте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дорожного движения и дорожные знаки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дорожного движения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и дорожных знаках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основные правила дорожного движения и дорожные знаки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мультимедийный проектор;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гарнитура виртуальной реальности; смартфоны;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Безопасность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безопасного поведения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пешехода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0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Безопасность велосипедиста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велосипедиста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велосипедиста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велосипедиста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55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Пассажир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безопасного поведения пассажира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пассажира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пассажира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11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Безопасность на железнодорожном транспорте и в метро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железнодорожном транс- порте и в метро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на железнодорожном транспорте и в метро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на железнодорожном транспорте и в метро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11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Безопасность на вод- ном и воздушном транспорте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водном и воздушном транс- порте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на водном и воздушном транспорте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на водном и воздушном транспорте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920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при ДТП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мультимедийный проектор;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гарнитура виртуальной реальности; смартфоны;</w:t>
            </w:r>
          </w:p>
          <w:p w:rsidR="00690652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  <w:p w:rsidR="00635948" w:rsidRPr="00635948" w:rsidRDefault="0063594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lastRenderedPageBreak/>
              <w:t>Модуль 4. Безопасность в общественных местах</w:t>
            </w:r>
          </w:p>
        </w:tc>
      </w:tr>
      <w:tr w:rsidR="00570357" w:rsidRPr="00343E6B" w:rsidTr="00635948">
        <w:trPr>
          <w:trHeight w:val="1150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общественных местах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общественных местах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об источниках опасности в общ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ственных местах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источники опасности в общественных местах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19"/>
          <w:jc w:val="right"/>
        </w:trPr>
        <w:tc>
          <w:tcPr>
            <w:tcW w:w="0" w:type="auto"/>
          </w:tcPr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Основные риски</w:t>
            </w:r>
          </w:p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ситуациях криминогенного характера</w:t>
            </w:r>
          </w:p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рисков</w:t>
            </w:r>
          </w:p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ситуациях криминогенного характера</w:t>
            </w:r>
          </w:p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об источниках рисков в ситуациях криминогенного характера в общественных местах</w:t>
            </w:r>
          </w:p>
        </w:tc>
        <w:tc>
          <w:tcPr>
            <w:tcW w:w="0" w:type="auto"/>
            <w:vAlign w:val="center"/>
          </w:tcPr>
          <w:p w:rsidR="00570357" w:rsidRPr="00343E6B" w:rsidRDefault="00570357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источники рисков в ситуациях криминогенного характера 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01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пожарной безопасности в общественных местах.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Безопасная эвакуация при пожаре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пожарной безопасности в общественных местах. Научить действиям в случае эвакуации при пожаре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пожарной безопасности в общественных местах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692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в толпе, при массовых беспорядках, панике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 толпе, при массовых беспорядках, панике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толпе, при массовых беспорядках, панике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поведения в толпе, при массовых беспорядках, панике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5. Безопасность в социуме</w:t>
            </w:r>
          </w:p>
        </w:tc>
      </w:tr>
      <w:tr w:rsidR="00570357" w:rsidRPr="00343E6B" w:rsidTr="00635948">
        <w:trPr>
          <w:trHeight w:val="1684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Культура взаимодействия с окружающими людьми.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Конфликты, их предупреждение и выход из них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Культура взаимодействия с окружающими людьми.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Конфликты, их предупреждение и выход из них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культуре взаимодействия с окружающими людьми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взаимодействия с окружающими людьми, причины конфликтов и способы их предупреждения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579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Буллинг и троллинг в школьной среде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Проявления буллинга и троллинга в школь-ной среде и их профилактика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проявлениях буллин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га и троллинга в школьной среде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мерах их профилактики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различать проявления буллинга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троллинга в школьной среде и противостоять им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32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Как не стать жертвой манипуляторов и мошенников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при общении с манипуляторами и мошенниками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при общении с манипуляторами и мошенниками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противостояния манипуляторам и мошенникам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Опасные увлечения молодёжи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Риски опасных увлечений молодёжи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рисках опасных увлечений молодёжи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риски опасных увлечений молодёжи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52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Ответственность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Виды ответственности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Сформировать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тие о видах ответственности несовершеннолетних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виды ответственности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6. Безопасность в информационном пространстве</w:t>
            </w:r>
          </w:p>
        </w:tc>
      </w:tr>
      <w:tr w:rsidR="00570357" w:rsidRPr="00343E6B" w:rsidTr="00635948">
        <w:trPr>
          <w:trHeight w:val="1664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Опасные и вредоносные компьютерные программы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опасных и вредоносных компьютерных программ и способы защиты от них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признаках опасных и вредоносных компьютерных про- грамм и способах за- щиты от них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защиты от вредоносных компьютерных про- грамм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55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Опасный контент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опасного контента в соцсетях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признаках опасного контента в соцсетях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признаки опас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контента в 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тернете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08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Роль личности в профилактике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вовлече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 в деструктивные течения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Роль личности в профилактике вовлечения в деструктивные течения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роли личности в профилактике вовлечения в деструктивные течения и группы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Понимать роль личности в профилактике вовлечения в деструктивные течения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7. Безопасность в природной среде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автономного существования. Причины вынужденной автономии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автономного существования. Причины вынужденной автономии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видах и причинах автономного существования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виды автономного существования и причины вынужден- ной автономии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Организация отдыха на природе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отдыха на природе и подготовка к нему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отдыха на природе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условия безопасного отдыха на природе и правила подготовки к нему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51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Способы ориентирования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Различные способы ориентирования в природной среде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ориентироваться в природной среде по компасу, небесным светилам и местным объектам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ориентироваться на местности и определять расстояние до объекта визуально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Компас, линейка, транспортир, курвиметр, карты, карандаши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Добыча и очистка воды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добычи и очистки воды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способам добычи и очистки воды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применять на практике способы добычи и очистки воды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Полиэтилен;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ёмкости для сбора воды; карточки с заданиями; планшеты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Добыча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пищи. Съе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добные и ядовитые растения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добычи пищи в условиях автономного существования.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Ядовитые и съедоб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ые растения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представление о способах добычи пищи.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различать наиболее известные ядовитые и съедобные растения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добычи пищи, различать наиболее известные съедобные и ядовитые растения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Гербарий;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карточки с изображением и описанием растений; корзина для сбора растений</w:t>
            </w:r>
          </w:p>
        </w:tc>
      </w:tr>
      <w:tr w:rsidR="00570357" w:rsidRPr="00343E6B" w:rsidTr="00635948">
        <w:trPr>
          <w:trHeight w:val="1828"/>
          <w:jc w:val="right"/>
        </w:trPr>
        <w:tc>
          <w:tcPr>
            <w:tcW w:w="0" w:type="auto"/>
          </w:tcPr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Обустройство временного жилища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обустройства временного жилища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устанавливать палатку, изготавливать простейшие</w:t>
            </w:r>
          </w:p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временного жилища из подручных материалов</w:t>
            </w:r>
          </w:p>
        </w:tc>
        <w:tc>
          <w:tcPr>
            <w:tcW w:w="0" w:type="auto"/>
            <w:vAlign w:val="center"/>
          </w:tcPr>
          <w:p w:rsidR="00A618F8" w:rsidRPr="00343E6B" w:rsidRDefault="00A618F8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обустройства временного жилища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Подручный материал; верёвки;</w:t>
            </w:r>
          </w:p>
          <w:p w:rsidR="00A618F8" w:rsidRPr="00343E6B" w:rsidRDefault="00A618F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схемы обустройства временного жилища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водоёмах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водоёмах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правилам безопасного поведения на водоёмах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на водоёмах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 горах и в лесу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 горах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в лесу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правилам безопасного поведения в горах и в лесу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особенности безопасного поведения в горах и в лесу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6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Сигналы бедствия и способы подачи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Сигналы бедствия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способы их подачи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сигналы бедствия и способы их подачи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 уметь подавать сигналы бедствия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8. Чрезвычайные ситуации природного характера</w:t>
            </w:r>
          </w:p>
        </w:tc>
      </w:tr>
      <w:tr w:rsidR="00570357" w:rsidRPr="00343E6B" w:rsidTr="00635948">
        <w:trPr>
          <w:trHeight w:val="1257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природного характера, характерные для региона проживания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природного характера, характерные для региона проживания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ЧС природного характера, характерные для региона проживания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наиболее характерные для региона проживания ЧС природного характера и их поражающие факторы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6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природного характера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природного характера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правила по- ведения при ЧС при- родного характера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поведения при ЧС природного характера</w:t>
            </w:r>
          </w:p>
        </w:tc>
        <w:tc>
          <w:tcPr>
            <w:tcW w:w="0" w:type="auto"/>
          </w:tcPr>
          <w:p w:rsidR="00690652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  <w:p w:rsidR="00635948" w:rsidRDefault="0063594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  <w:p w:rsidR="00635948" w:rsidRPr="00343E6B" w:rsidRDefault="00635948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lastRenderedPageBreak/>
              <w:t>Модуль 9. Чрезвычайные ситуации техногенного характера</w:t>
            </w:r>
          </w:p>
        </w:tc>
      </w:tr>
      <w:tr w:rsidR="00570357" w:rsidRPr="00343E6B" w:rsidTr="00635948">
        <w:trPr>
          <w:trHeight w:val="1406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техногенного характера, характерные для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техногенного характера, характерные для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ЧС техногенного характера, характерные для региона проживания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наиболее характерные для региона проживания ЧС техно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- генного характера и их поражающие факторы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2207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техногенного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техногенного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правила по- ведения при ЧС техногенного характера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поведения при ЧС техно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- 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Смартфоны с выходом в Интернет; квадрокоптер; фотоаппарат;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робот-тренажёр с функцией СЛР;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аптечка; верёвки 100 м</w:t>
            </w:r>
          </w:p>
        </w:tc>
      </w:tr>
      <w:tr w:rsidR="00570357" w:rsidRPr="00343E6B" w:rsidTr="00635948">
        <w:trPr>
          <w:trHeight w:val="371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10. Защита населения и территорий от чрезвычайных ситуаций</w:t>
            </w:r>
          </w:p>
        </w:tc>
      </w:tr>
      <w:tr w:rsidR="00570357" w:rsidRPr="00343E6B" w:rsidTr="00635948">
        <w:trPr>
          <w:trHeight w:val="1944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защи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ты на-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селения от ЧС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защиты населения от ЧС. Коллективная и индивидуальная защита.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Действия по сигналу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«Внимание всем!»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различных способах защиты населения.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применять СИЗ, действовать по сигналу «Внимание всем!»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защиты населения от ЧС. Уметь действовать по сигналу «Внимание всем!».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Знать правила эвакуации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класс; противогазы ГП-5 или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ГП-7 по количеству обучающихся;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ОЗК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11. Основы противодействия экстремизму и терроризму</w:t>
            </w:r>
          </w:p>
        </w:tc>
      </w:tr>
      <w:tr w:rsidR="00570357" w:rsidRPr="00343E6B" w:rsidTr="00635948">
        <w:trPr>
          <w:trHeight w:val="1164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Экстремизм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Определение понятий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«экстремизм» и «экстремистская деятельность»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об экстремизме и экстремистской деятельности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Знать характерные признаки экстремизма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C2781E" w:rsidRPr="00343E6B" w:rsidTr="00635948">
        <w:trPr>
          <w:trHeight w:val="3421"/>
          <w:jc w:val="right"/>
        </w:trPr>
        <w:tc>
          <w:tcPr>
            <w:tcW w:w="0" w:type="auto"/>
          </w:tcPr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0" w:type="auto"/>
          </w:tcPr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Терроризм</w:t>
            </w:r>
          </w:p>
        </w:tc>
        <w:tc>
          <w:tcPr>
            <w:tcW w:w="0" w:type="auto"/>
          </w:tcPr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Определение понятий</w:t>
            </w:r>
          </w:p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«терроризм» и «террористическая деятельность».</w:t>
            </w:r>
          </w:p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взрывных устройств.</w:t>
            </w:r>
          </w:p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при террористическом акте</w:t>
            </w:r>
          </w:p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проведении контр террористической операции</w:t>
            </w:r>
          </w:p>
        </w:tc>
        <w:tc>
          <w:tcPr>
            <w:tcW w:w="0" w:type="auto"/>
          </w:tcPr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терроризме, видах террористической деятельности, признаках взрывных устройств, правилах поведения при террористическом акте и видах ответственности за террористическую деятельность</w:t>
            </w:r>
          </w:p>
        </w:tc>
        <w:tc>
          <w:tcPr>
            <w:tcW w:w="0" w:type="auto"/>
            <w:vAlign w:val="center"/>
          </w:tcPr>
          <w:p w:rsidR="00C2781E" w:rsidRPr="00343E6B" w:rsidRDefault="00C2781E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признаки взрывных устройств и готовящегося теракта. Уметь действовать при совершении теракта и проведении контртеррористической операции</w:t>
            </w:r>
          </w:p>
        </w:tc>
        <w:tc>
          <w:tcPr>
            <w:tcW w:w="0" w:type="auto"/>
          </w:tcPr>
          <w:p w:rsidR="00C2781E" w:rsidRPr="00343E6B" w:rsidRDefault="00C2781E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49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12. Основы медицинских знаний и здорового образа жизни</w:t>
            </w:r>
          </w:p>
        </w:tc>
      </w:tr>
      <w:tr w:rsidR="00570357" w:rsidRPr="00343E6B" w:rsidTr="00635948">
        <w:trPr>
          <w:trHeight w:val="1132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Здоровье и факторы, его определяющие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здоровье и факторах, его определяющих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определение здоровья и представление о факторах, его определяющих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факторы, влияющие на здоровье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79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Здоровый образ жизни.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Компоненты ЗОЖ.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определение ЗОЖ, его компонентов.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Формировать отвественность за сохранение своего здоровья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составляющие ЗОЖ и способы укрепления здоровья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644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Иммунитет. 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Иммунитет. Виды иммунитета и способы его укрепления.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видах иммунитета, инфекционных заболеваниях и мерах по их профилактике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профилактики инфекционных заболеваний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30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неинфекционных заболеваниях и мерах по их профилактике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профилактики неинфекционных заболеваний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59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13. Оказание первой</w:t>
            </w:r>
            <w:r w:rsidR="00F767B5"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помощи</w:t>
            </w:r>
          </w:p>
        </w:tc>
      </w:tr>
      <w:tr w:rsidR="00570357" w:rsidRPr="00343E6B" w:rsidTr="00635948">
        <w:trPr>
          <w:trHeight w:val="871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Правовые основы оказания первой по- мощи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Правовые основы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правовых основах оказания первой помощи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правовые основы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2727"/>
          <w:jc w:val="right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травмах и ранах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Первая помощь при травмах и ранах.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Спо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</w:rPr>
              <w:t xml:space="preserve">собы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мобилизации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травмах и ранениях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помощь при травмах и ранах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класс; манекен;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накладки-имитаторы травм и ран;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шины; воротник;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жгуты, перевязочный материал</w:t>
            </w:r>
          </w:p>
        </w:tc>
      </w:tr>
      <w:tr w:rsidR="00570357" w:rsidRPr="00343E6B" w:rsidTr="00635948">
        <w:trPr>
          <w:trHeight w:val="1687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отсутствии сознания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отсутствии сознания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отсутствии сознания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помощь при обмороке, коме, клинической смерти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Тренажёры-манекены для отработки навыков проведения сердечно-лёгочной реанимации;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коврик;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грелка со льдом</w:t>
            </w:r>
          </w:p>
        </w:tc>
      </w:tr>
      <w:tr w:rsidR="00570357" w:rsidRPr="00343E6B" w:rsidTr="00635948">
        <w:trPr>
          <w:trHeight w:val="1427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попадании инородных тел в верхние дых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тельные пути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казать первую помощь при попада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нии инородного тела в верхние дыхательные пути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Тренажёр-манекен для отработки навыков удаления инородного тела</w:t>
            </w:r>
          </w:p>
        </w:tc>
      </w:tr>
      <w:tr w:rsidR="00570357" w:rsidRPr="00343E6B" w:rsidTr="00635948">
        <w:trPr>
          <w:trHeight w:val="1684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воздействии высоких и низких температур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воздействии высоких и низких температур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воздействии высоких и низких температур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помощь при воздействии высоких и низ- ких температур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Манекен, имитирующий пострадавшего;</w:t>
            </w:r>
          </w:p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набор имитаторов травм и поражений; перевязочный материал; грелка со льдом</w:t>
            </w:r>
          </w:p>
        </w:tc>
      </w:tr>
      <w:tr w:rsidR="00570357" w:rsidRPr="00343E6B" w:rsidTr="00635948">
        <w:trPr>
          <w:trHeight w:val="369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14. Подведение итогов</w:t>
            </w:r>
          </w:p>
        </w:tc>
      </w:tr>
      <w:tr w:rsidR="00570357" w:rsidRPr="00343E6B" w:rsidTr="00635948">
        <w:trPr>
          <w:trHeight w:val="1427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Оформление и публичная защита проектов (исследовательских работ)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Оформление и публичная защита проектов (исследовательских работ)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Способствовать освоению навыка разработки исследовательских и социальных проектов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разрабатывать и защищать индивидуальный проект (исследовательскую работу)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Интерактивная доска (компьютер и мультимедийный проектор); микрофоны; видеокамера</w:t>
            </w:r>
          </w:p>
        </w:tc>
      </w:tr>
      <w:tr w:rsidR="00570357" w:rsidRPr="00343E6B" w:rsidTr="00635948">
        <w:trPr>
          <w:trHeight w:val="387"/>
          <w:jc w:val="right"/>
        </w:trPr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90652" w:rsidRPr="00343E6B" w:rsidRDefault="00690652" w:rsidP="009E7786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652" w:rsidRPr="00343E6B" w:rsidRDefault="00690652" w:rsidP="009E7786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</w:tr>
    </w:tbl>
    <w:p w:rsidR="00082408" w:rsidRPr="00004308" w:rsidRDefault="00082408" w:rsidP="006A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82408" w:rsidRPr="00004308" w:rsidSect="002D56E4">
          <w:headerReference w:type="default" r:id="rId68"/>
          <w:footerReference w:type="default" r:id="rId6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6967" w:rsidRDefault="001A6967" w:rsidP="006A7F52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lastRenderedPageBreak/>
        <w:t xml:space="preserve">Использование УМБ </w:t>
      </w:r>
      <w:r w:rsidR="00B4258A" w:rsidRPr="00B4258A">
        <w:rPr>
          <w:rFonts w:ascii="Times New Roman" w:hAnsi="Times New Roman" w:cs="Calibri"/>
          <w:b/>
          <w:sz w:val="28"/>
          <w:szCs w:val="28"/>
        </w:rPr>
        <w:t>Центр</w:t>
      </w:r>
      <w:r>
        <w:rPr>
          <w:rFonts w:ascii="Times New Roman" w:hAnsi="Times New Roman" w:cs="Calibri"/>
          <w:b/>
          <w:sz w:val="28"/>
          <w:szCs w:val="28"/>
        </w:rPr>
        <w:t>а</w:t>
      </w:r>
      <w:r w:rsidR="00B4258A" w:rsidRPr="00B4258A">
        <w:rPr>
          <w:rFonts w:ascii="Times New Roman" w:hAnsi="Times New Roman" w:cs="Calibri"/>
          <w:b/>
          <w:sz w:val="28"/>
          <w:szCs w:val="28"/>
        </w:rPr>
        <w:t xml:space="preserve"> "Авангард" </w:t>
      </w:r>
    </w:p>
    <w:p w:rsidR="00B4258A" w:rsidRDefault="001A6967" w:rsidP="006A7F52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A6967">
        <w:rPr>
          <w:rFonts w:ascii="Times New Roman" w:hAnsi="Times New Roman" w:cs="Calibri"/>
          <w:sz w:val="28"/>
          <w:szCs w:val="28"/>
        </w:rPr>
        <w:t xml:space="preserve">Центр "Авангард" </w:t>
      </w:r>
      <w:r w:rsidR="00B4258A" w:rsidRPr="001A6967">
        <w:rPr>
          <w:rFonts w:ascii="Times New Roman" w:hAnsi="Times New Roman" w:cs="Calibri"/>
          <w:sz w:val="28"/>
          <w:szCs w:val="28"/>
        </w:rPr>
        <w:t>создан в соответствии с поручением Президента Российской Федерации от 13 марта 2019 года № Пр-443 и Концепцией федеральной системы подготовки граждан Российской Федерации к военной службе на период до 2024 года, утвержденной распоряжением Правительства Российской Федерации от 3 февраля 2010 г. № 134-р (с изменениями, внесенными распоряжением Правительства Российской Федерации от 19 февраля 2020 г. № 362-р</w:t>
      </w:r>
      <w:r>
        <w:rPr>
          <w:rFonts w:ascii="Times New Roman" w:hAnsi="Times New Roman" w:cs="Calibri"/>
          <w:sz w:val="28"/>
          <w:szCs w:val="28"/>
        </w:rPr>
        <w:t>)</w:t>
      </w:r>
      <w:r w:rsidR="00B4258A" w:rsidRPr="001A6967">
        <w:rPr>
          <w:rFonts w:ascii="Times New Roman" w:hAnsi="Times New Roman" w:cs="Calibri"/>
          <w:sz w:val="28"/>
          <w:szCs w:val="28"/>
        </w:rPr>
        <w:t xml:space="preserve"> </w:t>
      </w:r>
      <w:r w:rsidR="00E03132" w:rsidRPr="00E03132">
        <w:rPr>
          <w:rFonts w:ascii="Times New Roman" w:hAnsi="Times New Roman" w:cs="Calibri"/>
          <w:sz w:val="28"/>
          <w:szCs w:val="28"/>
        </w:rPr>
        <w:br/>
      </w:r>
      <w:r w:rsidR="00B4258A" w:rsidRPr="001A6967">
        <w:rPr>
          <w:rFonts w:ascii="Times New Roman" w:hAnsi="Times New Roman" w:cs="Calibri"/>
          <w:sz w:val="28"/>
          <w:szCs w:val="28"/>
        </w:rPr>
        <w:t>и на основании приказа Департамента об</w:t>
      </w:r>
      <w:r w:rsidR="009E7786">
        <w:rPr>
          <w:rFonts w:ascii="Times New Roman" w:hAnsi="Times New Roman" w:cs="Calibri"/>
          <w:sz w:val="28"/>
          <w:szCs w:val="28"/>
        </w:rPr>
        <w:t>разования Ярославской области №</w:t>
      </w:r>
      <w:r w:rsidR="009E7786">
        <w:rPr>
          <w:rFonts w:ascii="Times New Roman" w:hAnsi="Times New Roman" w:cs="Calibri"/>
          <w:sz w:val="28"/>
          <w:szCs w:val="28"/>
          <w:lang w:val="en-US"/>
        </w:rPr>
        <w:t> </w:t>
      </w:r>
      <w:r w:rsidR="00B4258A" w:rsidRPr="001A6967">
        <w:rPr>
          <w:rFonts w:ascii="Times New Roman" w:hAnsi="Times New Roman" w:cs="Calibri"/>
          <w:sz w:val="28"/>
          <w:szCs w:val="28"/>
        </w:rPr>
        <w:t xml:space="preserve">219/01-03 от 07.07.2021 г. "О создании регионального учебно-методического центра военно-патриотического воспитания молодежи </w:t>
      </w:r>
      <w:r>
        <w:rPr>
          <w:rFonts w:ascii="Times New Roman" w:hAnsi="Times New Roman" w:cs="Calibri"/>
          <w:sz w:val="28"/>
          <w:szCs w:val="28"/>
        </w:rPr>
        <w:t>«</w:t>
      </w:r>
      <w:r w:rsidR="00B4258A" w:rsidRPr="001A6967">
        <w:rPr>
          <w:rFonts w:ascii="Times New Roman" w:hAnsi="Times New Roman" w:cs="Calibri"/>
          <w:sz w:val="28"/>
          <w:szCs w:val="28"/>
        </w:rPr>
        <w:t>АВАНГАРД</w:t>
      </w:r>
      <w:r>
        <w:rPr>
          <w:rFonts w:ascii="Times New Roman" w:hAnsi="Times New Roman" w:cs="Calibri"/>
          <w:sz w:val="28"/>
          <w:szCs w:val="28"/>
        </w:rPr>
        <w:t>».</w:t>
      </w:r>
    </w:p>
    <w:p w:rsidR="001A6967" w:rsidRPr="001A6967" w:rsidRDefault="001A6967" w:rsidP="006A7F52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Центр создан с целью предоставления услуг в сфере организации военно-патриотического воспитания молодежи и популяризации военной и государственной службы.</w:t>
      </w:r>
    </w:p>
    <w:p w:rsidR="001A6967" w:rsidRPr="001A6967" w:rsidRDefault="001A6967" w:rsidP="006A7F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A6967">
        <w:rPr>
          <w:rFonts w:ascii="Times New Roman" w:hAnsi="Times New Roman"/>
          <w:noProof/>
          <w:sz w:val="28"/>
          <w:szCs w:val="28"/>
          <w:lang w:eastAsia="ru-RU"/>
        </w:rPr>
        <w:t>Центр позволяет проводить 5 – дневные учебные сборы с юношами 10-х классов образовательных учреждений и профессиональных образовательных организаций.</w:t>
      </w:r>
    </w:p>
    <w:p w:rsidR="00B4258A" w:rsidRPr="009E7786" w:rsidRDefault="00B4258A" w:rsidP="006A7F52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lang w:val="en-US"/>
        </w:rPr>
      </w:pPr>
    </w:p>
    <w:p w:rsidR="000B4DE6" w:rsidRPr="00004308" w:rsidRDefault="000B4DE6" w:rsidP="006A7F52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  <w:r w:rsidRPr="00004308">
        <w:rPr>
          <w:rFonts w:ascii="Times New Roman" w:hAnsi="Times New Roman" w:cs="Calibri"/>
          <w:b/>
          <w:sz w:val="28"/>
          <w:szCs w:val="28"/>
        </w:rPr>
        <w:t xml:space="preserve">Повышение </w:t>
      </w:r>
      <w:r w:rsidR="00774A78" w:rsidRPr="00004308">
        <w:rPr>
          <w:rFonts w:ascii="Times New Roman" w:hAnsi="Times New Roman" w:cs="Calibri"/>
          <w:b/>
          <w:sz w:val="28"/>
          <w:szCs w:val="28"/>
        </w:rPr>
        <w:t>квалификации преподавателей и учителей ОБЖ</w:t>
      </w:r>
    </w:p>
    <w:p w:rsidR="000B4DE6" w:rsidRPr="00004308" w:rsidRDefault="000B4DE6" w:rsidP="006A7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В настоящее время реализуются курсы повышения квалификации:</w:t>
      </w:r>
    </w:p>
    <w:p w:rsidR="000B4DE6" w:rsidRPr="00004308" w:rsidRDefault="000B4DE6" w:rsidP="006A7F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«Содержательные и технологические основы преподавания предмета «Основы безопасности жизнедеятельности» </w:t>
      </w:r>
      <w:r w:rsidR="00635948">
        <w:rPr>
          <w:rFonts w:ascii="Times New Roman" w:hAnsi="Times New Roman"/>
          <w:sz w:val="28"/>
          <w:szCs w:val="28"/>
        </w:rPr>
        <w:t>в условиях реализации ФГОС», 72 </w:t>
      </w:r>
      <w:r w:rsidRPr="00004308">
        <w:rPr>
          <w:rFonts w:ascii="Times New Roman" w:hAnsi="Times New Roman"/>
          <w:sz w:val="28"/>
          <w:szCs w:val="28"/>
        </w:rPr>
        <w:t>часа (очно-заочное обучение);</w:t>
      </w:r>
    </w:p>
    <w:p w:rsidR="000B4DE6" w:rsidRPr="00004308" w:rsidRDefault="00181AF1" w:rsidP="006A7F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«</w:t>
      </w:r>
      <w:r w:rsidR="00774A78" w:rsidRPr="00004308">
        <w:rPr>
          <w:rFonts w:ascii="Times New Roman" w:hAnsi="Times New Roman"/>
          <w:sz w:val="28"/>
          <w:szCs w:val="28"/>
        </w:rPr>
        <w:t>Организация профилактики правонарушений как противодействие терроризму и экстремистской деятельности в образовательной организации</w:t>
      </w:r>
      <w:r w:rsidRPr="00004308">
        <w:rPr>
          <w:rFonts w:ascii="Times New Roman" w:hAnsi="Times New Roman"/>
          <w:sz w:val="28"/>
          <w:szCs w:val="28"/>
        </w:rPr>
        <w:t>»</w:t>
      </w:r>
      <w:r w:rsidR="00635948">
        <w:rPr>
          <w:rFonts w:ascii="Times New Roman" w:hAnsi="Times New Roman"/>
          <w:sz w:val="28"/>
          <w:szCs w:val="28"/>
        </w:rPr>
        <w:t>, 72 </w:t>
      </w:r>
      <w:r w:rsidR="000B4DE6" w:rsidRPr="00004308">
        <w:rPr>
          <w:rFonts w:ascii="Times New Roman" w:hAnsi="Times New Roman"/>
          <w:sz w:val="28"/>
          <w:szCs w:val="28"/>
        </w:rPr>
        <w:t>часа (очно-заочное обучение);</w:t>
      </w:r>
    </w:p>
    <w:p w:rsidR="000B4DE6" w:rsidRPr="00004308" w:rsidRDefault="000B4DE6" w:rsidP="006A7F5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«Организация деятельности общеобразовательных организаций </w:t>
      </w:r>
      <w:r w:rsidR="00E03132" w:rsidRPr="00E03132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по подготовке обучающихся по воен</w:t>
      </w:r>
      <w:r w:rsidR="00635948">
        <w:rPr>
          <w:rFonts w:ascii="Times New Roman" w:hAnsi="Times New Roman"/>
          <w:sz w:val="28"/>
          <w:szCs w:val="28"/>
        </w:rPr>
        <w:t>но-прикладным видам спорта», 16 </w:t>
      </w:r>
      <w:r w:rsidRPr="00004308">
        <w:rPr>
          <w:rFonts w:ascii="Times New Roman" w:hAnsi="Times New Roman"/>
          <w:sz w:val="28"/>
          <w:szCs w:val="28"/>
        </w:rPr>
        <w:t xml:space="preserve">часов </w:t>
      </w:r>
      <w:r w:rsidR="00635948">
        <w:rPr>
          <w:rFonts w:ascii="Times New Roman" w:hAnsi="Times New Roman"/>
          <w:sz w:val="28"/>
          <w:szCs w:val="28"/>
        </w:rPr>
        <w:br/>
      </w:r>
      <w:r w:rsidR="00E03132">
        <w:rPr>
          <w:rFonts w:ascii="Times New Roman" w:hAnsi="Times New Roman"/>
          <w:sz w:val="28"/>
          <w:szCs w:val="28"/>
        </w:rPr>
        <w:t>(очно</w:t>
      </w:r>
      <w:r w:rsidR="00E03132" w:rsidRPr="00E03132">
        <w:rPr>
          <w:rFonts w:ascii="Times New Roman" w:hAnsi="Times New Roman"/>
          <w:sz w:val="28"/>
          <w:szCs w:val="28"/>
        </w:rPr>
        <w:t>-</w:t>
      </w:r>
      <w:r w:rsidRPr="00004308">
        <w:rPr>
          <w:rFonts w:ascii="Times New Roman" w:hAnsi="Times New Roman"/>
          <w:sz w:val="28"/>
          <w:szCs w:val="28"/>
        </w:rPr>
        <w:t>заочное обучение).</w:t>
      </w:r>
    </w:p>
    <w:p w:rsidR="000B4DE6" w:rsidRPr="00004308" w:rsidRDefault="000B4DE6" w:rsidP="006A7F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Для содействия развитию системы методического сопровождения учителей и преподавателей-организаторов основ безопасности жизнедеятельности образовательных организаций образовано региональное методическое объединение (</w:t>
      </w:r>
      <w:hyperlink r:id="rId70" w:history="1">
        <w:r w:rsidRPr="00004308">
          <w:rPr>
            <w:rFonts w:ascii="Times New Roman" w:eastAsia="Times New Roman" w:hAnsi="Times New Roman"/>
            <w:i/>
            <w:sz w:val="28"/>
            <w:szCs w:val="28"/>
            <w:u w:val="single"/>
            <w:lang w:eastAsia="ru-RU"/>
          </w:rPr>
          <w:t>http://www.iro.yar.ru/index.php?id=2983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). Оно осуществляет организационную, координирующую и научно-методическую работу по актуальным направлениям воспитания безопасной жизнедеятельности обучающихся.</w:t>
      </w:r>
    </w:p>
    <w:p w:rsidR="000B4DE6" w:rsidRPr="00004308" w:rsidRDefault="000B4DE6" w:rsidP="006A7F52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sectPr w:rsidR="000B4DE6" w:rsidRPr="00004308" w:rsidSect="000D5D1B">
      <w:headerReference w:type="default" r:id="rId71"/>
      <w:footerReference w:type="default" r:id="rId7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05" w:rsidRDefault="00DE2605" w:rsidP="00E45F94">
      <w:pPr>
        <w:spacing w:after="0" w:line="240" w:lineRule="auto"/>
      </w:pPr>
      <w:r>
        <w:separator/>
      </w:r>
    </w:p>
  </w:endnote>
  <w:endnote w:type="continuationSeparator" w:id="0">
    <w:p w:rsidR="00DE2605" w:rsidRDefault="00DE2605" w:rsidP="00E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1930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D048F" w:rsidRPr="000D5D1B" w:rsidRDefault="009D048F">
        <w:pPr>
          <w:pStyle w:val="ae"/>
          <w:jc w:val="center"/>
          <w:rPr>
            <w:rFonts w:ascii="Times New Roman" w:hAnsi="Times New Roman"/>
          </w:rPr>
        </w:pPr>
        <w:r w:rsidRPr="000D5D1B">
          <w:rPr>
            <w:rFonts w:ascii="Times New Roman" w:hAnsi="Times New Roman"/>
          </w:rPr>
          <w:fldChar w:fldCharType="begin"/>
        </w:r>
        <w:r w:rsidRPr="000D5D1B">
          <w:rPr>
            <w:rFonts w:ascii="Times New Roman" w:hAnsi="Times New Roman"/>
          </w:rPr>
          <w:instrText>PAGE   \* MERGEFORMAT</w:instrText>
        </w:r>
        <w:r w:rsidRPr="000D5D1B">
          <w:rPr>
            <w:rFonts w:ascii="Times New Roman" w:hAnsi="Times New Roman"/>
          </w:rPr>
          <w:fldChar w:fldCharType="separate"/>
        </w:r>
        <w:r w:rsidR="00124ADB">
          <w:rPr>
            <w:rFonts w:ascii="Times New Roman" w:hAnsi="Times New Roman"/>
            <w:noProof/>
          </w:rPr>
          <w:t>1</w:t>
        </w:r>
        <w:r w:rsidRPr="000D5D1B">
          <w:rPr>
            <w:rFonts w:ascii="Times New Roman" w:hAnsi="Times New Roman"/>
          </w:rPr>
          <w:fldChar w:fldCharType="end"/>
        </w:r>
      </w:p>
    </w:sdtContent>
  </w:sdt>
  <w:p w:rsidR="009D048F" w:rsidRDefault="009D048F">
    <w:pPr>
      <w:pStyle w:val="a7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62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D048F" w:rsidRDefault="009D048F">
        <w:pPr>
          <w:pStyle w:val="ae"/>
          <w:jc w:val="center"/>
        </w:pPr>
      </w:p>
      <w:p w:rsidR="009D048F" w:rsidRPr="000D5D1B" w:rsidRDefault="00124ADB">
        <w:pPr>
          <w:pStyle w:val="ae"/>
          <w:jc w:val="center"/>
          <w:rPr>
            <w:rFonts w:ascii="Times New Roman" w:hAnsi="Times New Roman"/>
          </w:rPr>
        </w:pPr>
      </w:p>
    </w:sdtContent>
  </w:sdt>
  <w:p w:rsidR="009D048F" w:rsidRDefault="009D048F">
    <w:pPr>
      <w:pStyle w:val="a7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735161"/>
      <w:docPartObj>
        <w:docPartGallery w:val="Page Numbers (Bottom of Page)"/>
        <w:docPartUnique/>
      </w:docPartObj>
    </w:sdtPr>
    <w:sdtEndPr/>
    <w:sdtContent>
      <w:p w:rsidR="009D048F" w:rsidRDefault="009D048F">
        <w:pPr>
          <w:pStyle w:val="ae"/>
          <w:jc w:val="center"/>
        </w:pPr>
        <w:r w:rsidRPr="00441F58">
          <w:rPr>
            <w:rFonts w:ascii="Times New Roman" w:hAnsi="Times New Roman"/>
          </w:rPr>
          <w:fldChar w:fldCharType="begin"/>
        </w:r>
        <w:r w:rsidRPr="00441F58">
          <w:rPr>
            <w:rFonts w:ascii="Times New Roman" w:hAnsi="Times New Roman"/>
          </w:rPr>
          <w:instrText>PAGE   \* MERGEFORMAT</w:instrText>
        </w:r>
        <w:r w:rsidRPr="00441F58">
          <w:rPr>
            <w:rFonts w:ascii="Times New Roman" w:hAnsi="Times New Roman"/>
          </w:rPr>
          <w:fldChar w:fldCharType="separate"/>
        </w:r>
        <w:r w:rsidR="00124ADB">
          <w:rPr>
            <w:rFonts w:ascii="Times New Roman" w:hAnsi="Times New Roman"/>
            <w:noProof/>
          </w:rPr>
          <w:t>14</w:t>
        </w:r>
        <w:r w:rsidRPr="00441F58">
          <w:rPr>
            <w:rFonts w:ascii="Times New Roman" w:hAnsi="Times New Roman"/>
          </w:rPr>
          <w:fldChar w:fldCharType="end"/>
        </w:r>
      </w:p>
    </w:sdtContent>
  </w:sdt>
  <w:p w:rsidR="009D048F" w:rsidRDefault="009D048F">
    <w:pPr>
      <w:pStyle w:val="a7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8F" w:rsidRDefault="009D048F">
    <w:pPr>
      <w:pStyle w:val="ae"/>
      <w:jc w:val="center"/>
    </w:pPr>
  </w:p>
  <w:p w:rsidR="009D048F" w:rsidRDefault="009D048F">
    <w:pPr>
      <w:pStyle w:val="a7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4469"/>
      <w:docPartObj>
        <w:docPartGallery w:val="Page Numbers (Bottom of Page)"/>
        <w:docPartUnique/>
      </w:docPartObj>
    </w:sdtPr>
    <w:sdtEndPr/>
    <w:sdtContent>
      <w:p w:rsidR="009D048F" w:rsidRDefault="009D048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F8">
          <w:rPr>
            <w:noProof/>
          </w:rPr>
          <w:t>26</w:t>
        </w:r>
        <w:r>
          <w:fldChar w:fldCharType="end"/>
        </w:r>
      </w:p>
    </w:sdtContent>
  </w:sdt>
  <w:p w:rsidR="009D048F" w:rsidRDefault="009D048F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05" w:rsidRDefault="00DE2605" w:rsidP="00E45F94">
      <w:pPr>
        <w:spacing w:after="0" w:line="240" w:lineRule="auto"/>
      </w:pPr>
      <w:r>
        <w:separator/>
      </w:r>
    </w:p>
  </w:footnote>
  <w:footnote w:type="continuationSeparator" w:id="0">
    <w:p w:rsidR="00DE2605" w:rsidRDefault="00DE2605" w:rsidP="00E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8F" w:rsidRDefault="009D048F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</w:rPr>
      <w:id w:val="-1082827298"/>
      <w:docPartObj>
        <w:docPartGallery w:val="Page Numbers (Margins)"/>
        <w:docPartUnique/>
      </w:docPartObj>
    </w:sdtPr>
    <w:sdtEndPr/>
    <w:sdtContent>
      <w:p w:rsidR="009D048F" w:rsidRDefault="009D048F">
        <w:pPr>
          <w:pStyle w:val="a7"/>
          <w:spacing w:line="14" w:lineRule="auto"/>
          <w:rPr>
            <w:sz w:val="2"/>
          </w:rPr>
        </w:pPr>
        <w:r w:rsidRPr="00441F58">
          <w:rPr>
            <w:noProof/>
            <w:sz w:val="2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77CF6D" wp14:editId="625D70D2">
                  <wp:simplePos x="0" y="0"/>
                  <wp:positionH relativeFrom="leftMargin">
                    <wp:posOffset>-934497</wp:posOffset>
                  </wp:positionH>
                  <wp:positionV relativeFrom="margin">
                    <wp:posOffset>2758825</wp:posOffset>
                  </wp:positionV>
                  <wp:extent cx="1809339" cy="329565"/>
                  <wp:effectExtent l="0" t="0" r="635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339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48F" w:rsidRPr="00441F58" w:rsidRDefault="009D048F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instrText>PAGE   \* MERGEFORMAT</w:instrTex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124ADB">
                                <w:rPr>
                                  <w:rFonts w:ascii="Times New Roman" w:hAnsi="Times New Roman"/>
                                  <w:noProof/>
                                </w:rPr>
                                <w:t>11</w: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77CF6D" id="Прямоугольник 4" o:spid="_x0000_s1026" style="position:absolute;margin-left:-73.6pt;margin-top:217.25pt;width:142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lFnQIAAAEFAAAOAAAAZHJzL2Uyb0RvYy54bWysVN1u0zAUvkfiHSzfd/lZ0jXR0mlrKUIa&#10;MGnwAG7sNBaJHWy36YQmIXGLxCPwENwgfvYM6Rtx7LSl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" o:allowincell="f" stroked="f">
                  <v:textbox style="layout-flow:vertical">
                    <w:txbxContent>
                      <w:p w:rsidR="009D048F" w:rsidRPr="00441F58" w:rsidRDefault="009D048F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441F58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441F58">
                          <w:rPr>
                            <w:rFonts w:ascii="Times New Roman" w:hAnsi="Times New Roman"/>
                          </w:rPr>
                          <w:instrText>PAGE   \* MERGEFORMAT</w:instrTex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124ADB">
                          <w:rPr>
                            <w:rFonts w:ascii="Times New Roman" w:hAnsi="Times New Roman"/>
                            <w:noProof/>
                          </w:rPr>
                          <w:t>11</w: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</w:rPr>
      <w:id w:val="770822003"/>
      <w:docPartObj>
        <w:docPartGallery w:val="Page Numbers (Margins)"/>
        <w:docPartUnique/>
      </w:docPartObj>
    </w:sdtPr>
    <w:sdtEndPr/>
    <w:sdtContent>
      <w:p w:rsidR="009D048F" w:rsidRDefault="009D048F">
        <w:pPr>
          <w:pStyle w:val="a7"/>
          <w:spacing w:line="14" w:lineRule="auto"/>
          <w:rPr>
            <w:sz w:val="2"/>
          </w:rPr>
        </w:pPr>
        <w:r w:rsidRPr="00441F58">
          <w:rPr>
            <w:noProof/>
            <w:sz w:val="2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BE1B9B" wp14:editId="5935D1B0">
                  <wp:simplePos x="0" y="0"/>
                  <wp:positionH relativeFrom="leftMargin">
                    <wp:posOffset>-930303</wp:posOffset>
                  </wp:positionH>
                  <wp:positionV relativeFrom="margin">
                    <wp:posOffset>2754630</wp:posOffset>
                  </wp:positionV>
                  <wp:extent cx="866693" cy="329565"/>
                  <wp:effectExtent l="0" t="0" r="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693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48F" w:rsidRPr="00441F58" w:rsidRDefault="009D048F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BE1B9B" id="_x0000_s1027" style="position:absolute;margin-left:-73.25pt;margin-top:216.9pt;width:68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" o:allowincell="f" stroked="f">
                  <v:textbox style="layout-flow:vertical">
                    <w:txbxContent>
                      <w:p w:rsidR="009D048F" w:rsidRPr="00441F58" w:rsidRDefault="009D048F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8F" w:rsidRDefault="009D048F">
    <w:pPr>
      <w:pStyle w:val="ac"/>
      <w:jc w:val="right"/>
    </w:pPr>
  </w:p>
  <w:p w:rsidR="009D048F" w:rsidRDefault="009D048F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0BA389D" wp14:editId="031A9330">
              <wp:simplePos x="0" y="0"/>
              <wp:positionH relativeFrom="leftMargin">
                <wp:posOffset>-890822</wp:posOffset>
              </wp:positionH>
              <wp:positionV relativeFrom="margin">
                <wp:posOffset>2867660</wp:posOffset>
              </wp:positionV>
              <wp:extent cx="1872200" cy="329565"/>
              <wp:effectExtent l="0" t="0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22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48F" w:rsidRPr="00635948" w:rsidRDefault="009D048F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635948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instrText>PAGE   \* MERGEFORMAT</w:instrText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124ADB">
                            <w:rPr>
                              <w:rFonts w:ascii="Times New Roman" w:hAnsi="Times New Roman"/>
                              <w:noProof/>
                            </w:rPr>
                            <w:t>21</w:t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A389D" id="_x0000_s1028" style="position:absolute;margin-left:-70.15pt;margin-top:225.8pt;width:147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" o:allowincell="f" stroked="f">
              <v:textbox style="layout-flow:vertical">
                <w:txbxContent>
                  <w:p w:rsidR="009D048F" w:rsidRPr="00635948" w:rsidRDefault="009D048F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/>
                      </w:rPr>
                    </w:pPr>
                    <w:r w:rsidRPr="00635948">
                      <w:rPr>
                        <w:rFonts w:ascii="Times New Roman" w:hAnsi="Times New Roman"/>
                      </w:rPr>
                      <w:fldChar w:fldCharType="begin"/>
                    </w:r>
                    <w:r w:rsidRPr="00635948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635948">
                      <w:rPr>
                        <w:rFonts w:ascii="Times New Roman" w:hAnsi="Times New Roman"/>
                      </w:rPr>
                      <w:fldChar w:fldCharType="separate"/>
                    </w:r>
                    <w:r w:rsidR="00124ADB">
                      <w:rPr>
                        <w:rFonts w:ascii="Times New Roman" w:hAnsi="Times New Roman"/>
                        <w:noProof/>
                      </w:rPr>
                      <w:t>21</w:t>
                    </w:r>
                    <w:r w:rsidRPr="00635948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8F" w:rsidRDefault="009D048F">
    <w:pPr>
      <w:pStyle w:val="ac"/>
      <w:jc w:val="right"/>
    </w:pPr>
  </w:p>
  <w:p w:rsidR="009D048F" w:rsidRDefault="009D04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72F"/>
    <w:multiLevelType w:val="hybridMultilevel"/>
    <w:tmpl w:val="93C42A3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41792D"/>
    <w:multiLevelType w:val="hybridMultilevel"/>
    <w:tmpl w:val="0FF0F00A"/>
    <w:lvl w:ilvl="0" w:tplc="04190011">
      <w:start w:val="1"/>
      <w:numFmt w:val="decimal"/>
      <w:lvlText w:val="%1)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3AE20E2"/>
    <w:multiLevelType w:val="hybridMultilevel"/>
    <w:tmpl w:val="90B28CE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D"/>
    <w:rsid w:val="00001FEC"/>
    <w:rsid w:val="00004308"/>
    <w:rsid w:val="00006EFA"/>
    <w:rsid w:val="00024C00"/>
    <w:rsid w:val="00024C72"/>
    <w:rsid w:val="00024E91"/>
    <w:rsid w:val="00025D22"/>
    <w:rsid w:val="00026696"/>
    <w:rsid w:val="00044400"/>
    <w:rsid w:val="00045AE5"/>
    <w:rsid w:val="00047BDA"/>
    <w:rsid w:val="00055967"/>
    <w:rsid w:val="0005683B"/>
    <w:rsid w:val="00062921"/>
    <w:rsid w:val="00065DEB"/>
    <w:rsid w:val="00066D85"/>
    <w:rsid w:val="00082408"/>
    <w:rsid w:val="00090C3E"/>
    <w:rsid w:val="00096708"/>
    <w:rsid w:val="00097E87"/>
    <w:rsid w:val="000B3679"/>
    <w:rsid w:val="000B3AFE"/>
    <w:rsid w:val="000B4DE6"/>
    <w:rsid w:val="000B75DE"/>
    <w:rsid w:val="000D1425"/>
    <w:rsid w:val="000D5D1B"/>
    <w:rsid w:val="000E302F"/>
    <w:rsid w:val="000F2FD7"/>
    <w:rsid w:val="0010144D"/>
    <w:rsid w:val="00103A99"/>
    <w:rsid w:val="0011185E"/>
    <w:rsid w:val="001153FD"/>
    <w:rsid w:val="0012037A"/>
    <w:rsid w:val="00124ADB"/>
    <w:rsid w:val="0012642A"/>
    <w:rsid w:val="00131C8B"/>
    <w:rsid w:val="00133E4E"/>
    <w:rsid w:val="001346CA"/>
    <w:rsid w:val="00135851"/>
    <w:rsid w:val="00137F82"/>
    <w:rsid w:val="001518B2"/>
    <w:rsid w:val="00161E9B"/>
    <w:rsid w:val="0016719C"/>
    <w:rsid w:val="00176365"/>
    <w:rsid w:val="00181AF1"/>
    <w:rsid w:val="00182FB5"/>
    <w:rsid w:val="00185F21"/>
    <w:rsid w:val="00190A1A"/>
    <w:rsid w:val="00192A4F"/>
    <w:rsid w:val="00193E94"/>
    <w:rsid w:val="001944A9"/>
    <w:rsid w:val="00196EEA"/>
    <w:rsid w:val="001A062E"/>
    <w:rsid w:val="001A1D32"/>
    <w:rsid w:val="001A6967"/>
    <w:rsid w:val="001B7260"/>
    <w:rsid w:val="001C1FC6"/>
    <w:rsid w:val="001C5170"/>
    <w:rsid w:val="001D2029"/>
    <w:rsid w:val="001D712B"/>
    <w:rsid w:val="001E197B"/>
    <w:rsid w:val="001E2B91"/>
    <w:rsid w:val="001E5B77"/>
    <w:rsid w:val="00212174"/>
    <w:rsid w:val="00212B6B"/>
    <w:rsid w:val="002137BB"/>
    <w:rsid w:val="00222E01"/>
    <w:rsid w:val="00224F14"/>
    <w:rsid w:val="002276CF"/>
    <w:rsid w:val="00233218"/>
    <w:rsid w:val="002352CE"/>
    <w:rsid w:val="00241E7D"/>
    <w:rsid w:val="00245B0D"/>
    <w:rsid w:val="00260495"/>
    <w:rsid w:val="00260E5F"/>
    <w:rsid w:val="00262ADB"/>
    <w:rsid w:val="002657DC"/>
    <w:rsid w:val="00280DF7"/>
    <w:rsid w:val="00283676"/>
    <w:rsid w:val="0029135D"/>
    <w:rsid w:val="00293AB6"/>
    <w:rsid w:val="00297B28"/>
    <w:rsid w:val="002A340A"/>
    <w:rsid w:val="002C4248"/>
    <w:rsid w:val="002D0A6A"/>
    <w:rsid w:val="002D56E4"/>
    <w:rsid w:val="002D6D8D"/>
    <w:rsid w:val="002E274B"/>
    <w:rsid w:val="002E6226"/>
    <w:rsid w:val="002E745C"/>
    <w:rsid w:val="002F36B1"/>
    <w:rsid w:val="002F4353"/>
    <w:rsid w:val="003129F8"/>
    <w:rsid w:val="00313CD6"/>
    <w:rsid w:val="0031759D"/>
    <w:rsid w:val="0032635B"/>
    <w:rsid w:val="00334605"/>
    <w:rsid w:val="00334840"/>
    <w:rsid w:val="00335D77"/>
    <w:rsid w:val="003361A4"/>
    <w:rsid w:val="00343E6B"/>
    <w:rsid w:val="00345630"/>
    <w:rsid w:val="0035691E"/>
    <w:rsid w:val="0038072E"/>
    <w:rsid w:val="00380CAE"/>
    <w:rsid w:val="00381B8C"/>
    <w:rsid w:val="00384412"/>
    <w:rsid w:val="00386DB4"/>
    <w:rsid w:val="0039165A"/>
    <w:rsid w:val="0039391E"/>
    <w:rsid w:val="003A7D76"/>
    <w:rsid w:val="003B2F30"/>
    <w:rsid w:val="003C1205"/>
    <w:rsid w:val="003C4A1F"/>
    <w:rsid w:val="003C7CAF"/>
    <w:rsid w:val="003E2E86"/>
    <w:rsid w:val="003F57C4"/>
    <w:rsid w:val="00412240"/>
    <w:rsid w:val="0041559E"/>
    <w:rsid w:val="004173B9"/>
    <w:rsid w:val="004312CE"/>
    <w:rsid w:val="00435937"/>
    <w:rsid w:val="00441F58"/>
    <w:rsid w:val="00442137"/>
    <w:rsid w:val="00453465"/>
    <w:rsid w:val="00454608"/>
    <w:rsid w:val="00457DAE"/>
    <w:rsid w:val="00462B59"/>
    <w:rsid w:val="0046509D"/>
    <w:rsid w:val="004650BF"/>
    <w:rsid w:val="00472722"/>
    <w:rsid w:val="004742CE"/>
    <w:rsid w:val="00475EB8"/>
    <w:rsid w:val="00482220"/>
    <w:rsid w:val="0048368C"/>
    <w:rsid w:val="00484DB2"/>
    <w:rsid w:val="0048513D"/>
    <w:rsid w:val="004862DA"/>
    <w:rsid w:val="0049205F"/>
    <w:rsid w:val="004A2969"/>
    <w:rsid w:val="004A3C45"/>
    <w:rsid w:val="004A422A"/>
    <w:rsid w:val="004A6E89"/>
    <w:rsid w:val="004B22B3"/>
    <w:rsid w:val="004B28D2"/>
    <w:rsid w:val="004B5590"/>
    <w:rsid w:val="004C14A6"/>
    <w:rsid w:val="004C27F8"/>
    <w:rsid w:val="004C2AF2"/>
    <w:rsid w:val="004C2C35"/>
    <w:rsid w:val="004C4D62"/>
    <w:rsid w:val="004E305A"/>
    <w:rsid w:val="004E4665"/>
    <w:rsid w:val="004E6A05"/>
    <w:rsid w:val="005029D6"/>
    <w:rsid w:val="00512C61"/>
    <w:rsid w:val="00514995"/>
    <w:rsid w:val="00514CEB"/>
    <w:rsid w:val="00517F46"/>
    <w:rsid w:val="00522DC2"/>
    <w:rsid w:val="00530094"/>
    <w:rsid w:val="00530F8C"/>
    <w:rsid w:val="00537228"/>
    <w:rsid w:val="00550AF6"/>
    <w:rsid w:val="00554273"/>
    <w:rsid w:val="0055453E"/>
    <w:rsid w:val="00562233"/>
    <w:rsid w:val="0056688D"/>
    <w:rsid w:val="00570357"/>
    <w:rsid w:val="00570A48"/>
    <w:rsid w:val="005735F2"/>
    <w:rsid w:val="00573BEC"/>
    <w:rsid w:val="00587485"/>
    <w:rsid w:val="00591111"/>
    <w:rsid w:val="005970EA"/>
    <w:rsid w:val="005A4193"/>
    <w:rsid w:val="005A7D6C"/>
    <w:rsid w:val="005B0EC1"/>
    <w:rsid w:val="005B718C"/>
    <w:rsid w:val="005C73ED"/>
    <w:rsid w:val="005D1ED4"/>
    <w:rsid w:val="005D20ED"/>
    <w:rsid w:val="005D3C56"/>
    <w:rsid w:val="005E0F0F"/>
    <w:rsid w:val="005E1C54"/>
    <w:rsid w:val="005E446D"/>
    <w:rsid w:val="005F5B07"/>
    <w:rsid w:val="006237A4"/>
    <w:rsid w:val="006341AA"/>
    <w:rsid w:val="00635948"/>
    <w:rsid w:val="00637246"/>
    <w:rsid w:val="00640502"/>
    <w:rsid w:val="0064378E"/>
    <w:rsid w:val="0066195D"/>
    <w:rsid w:val="00663341"/>
    <w:rsid w:val="00667E8A"/>
    <w:rsid w:val="0067170D"/>
    <w:rsid w:val="006815F7"/>
    <w:rsid w:val="0068692C"/>
    <w:rsid w:val="00686D08"/>
    <w:rsid w:val="00687F2E"/>
    <w:rsid w:val="00690017"/>
    <w:rsid w:val="00690652"/>
    <w:rsid w:val="006A7F52"/>
    <w:rsid w:val="006B4C66"/>
    <w:rsid w:val="006D05EB"/>
    <w:rsid w:val="006D07F4"/>
    <w:rsid w:val="006D4EAF"/>
    <w:rsid w:val="006E0E1A"/>
    <w:rsid w:val="006E2B3F"/>
    <w:rsid w:val="006E5D06"/>
    <w:rsid w:val="007018AF"/>
    <w:rsid w:val="00705D85"/>
    <w:rsid w:val="00707DDA"/>
    <w:rsid w:val="0071128B"/>
    <w:rsid w:val="00712186"/>
    <w:rsid w:val="007124F5"/>
    <w:rsid w:val="00715721"/>
    <w:rsid w:val="007177EF"/>
    <w:rsid w:val="007179CC"/>
    <w:rsid w:val="00731FB9"/>
    <w:rsid w:val="007424C2"/>
    <w:rsid w:val="007435C7"/>
    <w:rsid w:val="00745C9E"/>
    <w:rsid w:val="00755575"/>
    <w:rsid w:val="00763BC0"/>
    <w:rsid w:val="007665C0"/>
    <w:rsid w:val="00774A78"/>
    <w:rsid w:val="00776422"/>
    <w:rsid w:val="00781520"/>
    <w:rsid w:val="00783F04"/>
    <w:rsid w:val="007855B1"/>
    <w:rsid w:val="0078749C"/>
    <w:rsid w:val="00787E45"/>
    <w:rsid w:val="0079683C"/>
    <w:rsid w:val="007A749C"/>
    <w:rsid w:val="007C47C9"/>
    <w:rsid w:val="007C4A6D"/>
    <w:rsid w:val="007C53A5"/>
    <w:rsid w:val="007D4089"/>
    <w:rsid w:val="007E0174"/>
    <w:rsid w:val="007E1779"/>
    <w:rsid w:val="007E5CAF"/>
    <w:rsid w:val="00800E24"/>
    <w:rsid w:val="00801782"/>
    <w:rsid w:val="0080368F"/>
    <w:rsid w:val="00821350"/>
    <w:rsid w:val="008233A9"/>
    <w:rsid w:val="00836BA2"/>
    <w:rsid w:val="008374AF"/>
    <w:rsid w:val="008424B4"/>
    <w:rsid w:val="00843BF3"/>
    <w:rsid w:val="008536A9"/>
    <w:rsid w:val="00853EC9"/>
    <w:rsid w:val="00865517"/>
    <w:rsid w:val="008722B6"/>
    <w:rsid w:val="00872C44"/>
    <w:rsid w:val="008815C2"/>
    <w:rsid w:val="008A2E5B"/>
    <w:rsid w:val="008A3924"/>
    <w:rsid w:val="008C0C42"/>
    <w:rsid w:val="008C30E7"/>
    <w:rsid w:val="008C5088"/>
    <w:rsid w:val="008C7F56"/>
    <w:rsid w:val="008D5289"/>
    <w:rsid w:val="008E1C11"/>
    <w:rsid w:val="008E2E83"/>
    <w:rsid w:val="008F0A5E"/>
    <w:rsid w:val="008F42F0"/>
    <w:rsid w:val="008F5E7A"/>
    <w:rsid w:val="00900F88"/>
    <w:rsid w:val="0090291D"/>
    <w:rsid w:val="009055E6"/>
    <w:rsid w:val="009109D3"/>
    <w:rsid w:val="009154F4"/>
    <w:rsid w:val="009238DC"/>
    <w:rsid w:val="00926CD6"/>
    <w:rsid w:val="00927BE5"/>
    <w:rsid w:val="00932A84"/>
    <w:rsid w:val="00934ABA"/>
    <w:rsid w:val="00937F81"/>
    <w:rsid w:val="00940D3A"/>
    <w:rsid w:val="00940E5A"/>
    <w:rsid w:val="0094157E"/>
    <w:rsid w:val="00941A3C"/>
    <w:rsid w:val="009421CE"/>
    <w:rsid w:val="009555AC"/>
    <w:rsid w:val="00970ECD"/>
    <w:rsid w:val="00972EDF"/>
    <w:rsid w:val="00975445"/>
    <w:rsid w:val="00985BFD"/>
    <w:rsid w:val="009A5AF1"/>
    <w:rsid w:val="009B138D"/>
    <w:rsid w:val="009B1E10"/>
    <w:rsid w:val="009B69FB"/>
    <w:rsid w:val="009B74B1"/>
    <w:rsid w:val="009C3E2A"/>
    <w:rsid w:val="009D048F"/>
    <w:rsid w:val="009D6F44"/>
    <w:rsid w:val="009E5113"/>
    <w:rsid w:val="009E7786"/>
    <w:rsid w:val="009F0D5F"/>
    <w:rsid w:val="009F345A"/>
    <w:rsid w:val="00A24411"/>
    <w:rsid w:val="00A256DD"/>
    <w:rsid w:val="00A25AD1"/>
    <w:rsid w:val="00A31691"/>
    <w:rsid w:val="00A3527D"/>
    <w:rsid w:val="00A40226"/>
    <w:rsid w:val="00A40946"/>
    <w:rsid w:val="00A47645"/>
    <w:rsid w:val="00A477E5"/>
    <w:rsid w:val="00A50BAB"/>
    <w:rsid w:val="00A54587"/>
    <w:rsid w:val="00A57024"/>
    <w:rsid w:val="00A618F8"/>
    <w:rsid w:val="00A62F93"/>
    <w:rsid w:val="00A661EA"/>
    <w:rsid w:val="00A712DD"/>
    <w:rsid w:val="00A71C97"/>
    <w:rsid w:val="00A76C4C"/>
    <w:rsid w:val="00A80DA2"/>
    <w:rsid w:val="00A82B4E"/>
    <w:rsid w:val="00A83607"/>
    <w:rsid w:val="00A87BCE"/>
    <w:rsid w:val="00AA198A"/>
    <w:rsid w:val="00AB7D08"/>
    <w:rsid w:val="00AB7D18"/>
    <w:rsid w:val="00AC1343"/>
    <w:rsid w:val="00AC5AFC"/>
    <w:rsid w:val="00AC6932"/>
    <w:rsid w:val="00AC79C0"/>
    <w:rsid w:val="00AC7EAE"/>
    <w:rsid w:val="00AF2E8A"/>
    <w:rsid w:val="00AF34CE"/>
    <w:rsid w:val="00AF493E"/>
    <w:rsid w:val="00B0065C"/>
    <w:rsid w:val="00B02FC3"/>
    <w:rsid w:val="00B151C6"/>
    <w:rsid w:val="00B22F94"/>
    <w:rsid w:val="00B32496"/>
    <w:rsid w:val="00B32D44"/>
    <w:rsid w:val="00B4258A"/>
    <w:rsid w:val="00B44178"/>
    <w:rsid w:val="00B469E4"/>
    <w:rsid w:val="00B73ED7"/>
    <w:rsid w:val="00BA71AB"/>
    <w:rsid w:val="00BB0B39"/>
    <w:rsid w:val="00BB7072"/>
    <w:rsid w:val="00BC344A"/>
    <w:rsid w:val="00BC5BD0"/>
    <w:rsid w:val="00BC5FE8"/>
    <w:rsid w:val="00BD555E"/>
    <w:rsid w:val="00BD7627"/>
    <w:rsid w:val="00BE1558"/>
    <w:rsid w:val="00BF0750"/>
    <w:rsid w:val="00C03D68"/>
    <w:rsid w:val="00C13599"/>
    <w:rsid w:val="00C1553F"/>
    <w:rsid w:val="00C24942"/>
    <w:rsid w:val="00C26869"/>
    <w:rsid w:val="00C2781E"/>
    <w:rsid w:val="00C3203E"/>
    <w:rsid w:val="00C3442C"/>
    <w:rsid w:val="00C37085"/>
    <w:rsid w:val="00C43927"/>
    <w:rsid w:val="00C4429F"/>
    <w:rsid w:val="00C50F86"/>
    <w:rsid w:val="00C60437"/>
    <w:rsid w:val="00C63AE4"/>
    <w:rsid w:val="00C64124"/>
    <w:rsid w:val="00C64C34"/>
    <w:rsid w:val="00C671C9"/>
    <w:rsid w:val="00C72F33"/>
    <w:rsid w:val="00C76787"/>
    <w:rsid w:val="00C77304"/>
    <w:rsid w:val="00C80E1E"/>
    <w:rsid w:val="00C836D6"/>
    <w:rsid w:val="00C8371E"/>
    <w:rsid w:val="00C845F2"/>
    <w:rsid w:val="00C86395"/>
    <w:rsid w:val="00C86A13"/>
    <w:rsid w:val="00C94FF5"/>
    <w:rsid w:val="00C9684A"/>
    <w:rsid w:val="00CA047F"/>
    <w:rsid w:val="00CA26DD"/>
    <w:rsid w:val="00CA4114"/>
    <w:rsid w:val="00CA641E"/>
    <w:rsid w:val="00CB329D"/>
    <w:rsid w:val="00CB5F93"/>
    <w:rsid w:val="00CB68D2"/>
    <w:rsid w:val="00CC18F3"/>
    <w:rsid w:val="00CC30C1"/>
    <w:rsid w:val="00CC6DD6"/>
    <w:rsid w:val="00CD0860"/>
    <w:rsid w:val="00CD14B4"/>
    <w:rsid w:val="00CD4975"/>
    <w:rsid w:val="00CD7D17"/>
    <w:rsid w:val="00CE5523"/>
    <w:rsid w:val="00CE638A"/>
    <w:rsid w:val="00CF0BB8"/>
    <w:rsid w:val="00CF17A8"/>
    <w:rsid w:val="00CF3E1A"/>
    <w:rsid w:val="00CF6D5F"/>
    <w:rsid w:val="00D1004B"/>
    <w:rsid w:val="00D11C65"/>
    <w:rsid w:val="00D23D6C"/>
    <w:rsid w:val="00D246C1"/>
    <w:rsid w:val="00D3592C"/>
    <w:rsid w:val="00D41D24"/>
    <w:rsid w:val="00D46E54"/>
    <w:rsid w:val="00D57C4D"/>
    <w:rsid w:val="00D7109E"/>
    <w:rsid w:val="00D72627"/>
    <w:rsid w:val="00D75E0F"/>
    <w:rsid w:val="00D810E2"/>
    <w:rsid w:val="00D85949"/>
    <w:rsid w:val="00D94B11"/>
    <w:rsid w:val="00DA2AE4"/>
    <w:rsid w:val="00DB16C0"/>
    <w:rsid w:val="00DB4DF7"/>
    <w:rsid w:val="00DC7233"/>
    <w:rsid w:val="00DD02DE"/>
    <w:rsid w:val="00DE2605"/>
    <w:rsid w:val="00DE54D0"/>
    <w:rsid w:val="00DE5F7D"/>
    <w:rsid w:val="00DF067F"/>
    <w:rsid w:val="00DF7950"/>
    <w:rsid w:val="00E03132"/>
    <w:rsid w:val="00E11513"/>
    <w:rsid w:val="00E12C78"/>
    <w:rsid w:val="00E16D80"/>
    <w:rsid w:val="00E17613"/>
    <w:rsid w:val="00E33B7A"/>
    <w:rsid w:val="00E36773"/>
    <w:rsid w:val="00E40BBE"/>
    <w:rsid w:val="00E416FD"/>
    <w:rsid w:val="00E42FD3"/>
    <w:rsid w:val="00E45F94"/>
    <w:rsid w:val="00E46A9D"/>
    <w:rsid w:val="00E52DE1"/>
    <w:rsid w:val="00E62298"/>
    <w:rsid w:val="00E645AE"/>
    <w:rsid w:val="00E655AE"/>
    <w:rsid w:val="00EA130F"/>
    <w:rsid w:val="00EA53B7"/>
    <w:rsid w:val="00EB5B6D"/>
    <w:rsid w:val="00EB6BF2"/>
    <w:rsid w:val="00EB6F04"/>
    <w:rsid w:val="00EC13D3"/>
    <w:rsid w:val="00EC2162"/>
    <w:rsid w:val="00EC4139"/>
    <w:rsid w:val="00EC75E4"/>
    <w:rsid w:val="00ED3F1A"/>
    <w:rsid w:val="00EE3409"/>
    <w:rsid w:val="00EE60FA"/>
    <w:rsid w:val="00EF7676"/>
    <w:rsid w:val="00F026FA"/>
    <w:rsid w:val="00F06531"/>
    <w:rsid w:val="00F11099"/>
    <w:rsid w:val="00F125F6"/>
    <w:rsid w:val="00F127A1"/>
    <w:rsid w:val="00F13C1F"/>
    <w:rsid w:val="00F33CA0"/>
    <w:rsid w:val="00F37272"/>
    <w:rsid w:val="00F42BF1"/>
    <w:rsid w:val="00F51BF7"/>
    <w:rsid w:val="00F625DC"/>
    <w:rsid w:val="00F7541E"/>
    <w:rsid w:val="00F767B5"/>
    <w:rsid w:val="00F824B4"/>
    <w:rsid w:val="00F84D93"/>
    <w:rsid w:val="00FA7541"/>
    <w:rsid w:val="00FB2BCC"/>
    <w:rsid w:val="00FB5C68"/>
    <w:rsid w:val="00FC0050"/>
    <w:rsid w:val="00FC0A2E"/>
    <w:rsid w:val="00FD0572"/>
    <w:rsid w:val="00FD73B5"/>
    <w:rsid w:val="00FE468F"/>
    <w:rsid w:val="00FE77CA"/>
    <w:rsid w:val="00FF235E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287019-DAC6-4599-B16D-1054134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3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paragraph" w:styleId="5">
    <w:name w:val="heading 5"/>
    <w:basedOn w:val="a"/>
    <w:link w:val="50"/>
    <w:uiPriority w:val="1"/>
    <w:qFormat/>
    <w:rsid w:val="00690652"/>
    <w:pPr>
      <w:widowControl w:val="0"/>
      <w:autoSpaceDE w:val="0"/>
      <w:autoSpaceDN w:val="0"/>
      <w:spacing w:after="0" w:line="240" w:lineRule="auto"/>
      <w:ind w:left="454"/>
      <w:outlineLvl w:val="4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1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1"/>
    <w:unhideWhenUsed/>
    <w:qFormat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1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  <w:style w:type="character" w:customStyle="1" w:styleId="blk">
    <w:name w:val="blk"/>
    <w:basedOn w:val="a0"/>
    <w:rsid w:val="00062921"/>
  </w:style>
  <w:style w:type="paragraph" w:customStyle="1" w:styleId="bodytext">
    <w:name w:val="bodytext"/>
    <w:basedOn w:val="a"/>
    <w:rsid w:val="0023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3E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690652"/>
    <w:rPr>
      <w:rFonts w:ascii="Trebuchet MS" w:eastAsia="Trebuchet MS" w:hAnsi="Trebuchet MS" w:cs="Trebuchet MS"/>
      <w:b/>
      <w:bCs/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690652"/>
  </w:style>
  <w:style w:type="table" w:customStyle="1" w:styleId="TableNormal">
    <w:name w:val="Table Normal"/>
    <w:uiPriority w:val="2"/>
    <w:semiHidden/>
    <w:unhideWhenUsed/>
    <w:qFormat/>
    <w:rsid w:val="00690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690652"/>
    <w:pPr>
      <w:widowControl w:val="0"/>
      <w:autoSpaceDE w:val="0"/>
      <w:autoSpaceDN w:val="0"/>
      <w:spacing w:before="157" w:after="0" w:line="240" w:lineRule="auto"/>
      <w:ind w:left="397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toc 2"/>
    <w:basedOn w:val="a"/>
    <w:uiPriority w:val="1"/>
    <w:qFormat/>
    <w:rsid w:val="00690652"/>
    <w:pPr>
      <w:widowControl w:val="0"/>
      <w:autoSpaceDE w:val="0"/>
      <w:autoSpaceDN w:val="0"/>
      <w:spacing w:before="58" w:after="0" w:line="240" w:lineRule="auto"/>
      <w:ind w:left="737"/>
    </w:pPr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0652"/>
    <w:pPr>
      <w:widowControl w:val="0"/>
      <w:autoSpaceDE w:val="0"/>
      <w:autoSpaceDN w:val="0"/>
      <w:spacing w:before="61" w:after="0" w:line="240" w:lineRule="auto"/>
      <w:ind w:left="11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0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67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7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5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36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5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94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9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70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84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1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3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4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70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3844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302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38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357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102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44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3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1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2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0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4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3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451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2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s.study" TargetMode="External"/><Relationship Id="rId21" Type="http://schemas.openxmlformats.org/officeDocument/2006/relationships/hyperlink" Target="https://edu.gov.ru/" TargetMode="External"/><Relationship Id="rId42" Type="http://schemas.openxmlformats.org/officeDocument/2006/relationships/hyperlink" Target="http://www.iro.yar.ru/index.php?id=2983" TargetMode="External"/><Relationship Id="rId47" Type="http://schemas.openxmlformats.org/officeDocument/2006/relationships/footer" Target="footer1.xml"/><Relationship Id="rId63" Type="http://schemas.openxmlformats.org/officeDocument/2006/relationships/header" Target="header2.xml"/><Relationship Id="rId6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mvd.ru" TargetMode="External"/><Relationship Id="rId29" Type="http://schemas.openxmlformats.org/officeDocument/2006/relationships/hyperlink" Target="http://www.uroki.ru/" TargetMode="External"/><Relationship Id="rId11" Type="http://schemas.openxmlformats.org/officeDocument/2006/relationships/hyperlink" Target="http://iro.yar.ru/index.php?id=1072" TargetMode="External"/><Relationship Id="rId24" Type="http://schemas.openxmlformats.org/officeDocument/2006/relationships/hyperlink" Target="http://www.meteorf.ru" TargetMode="External"/><Relationship Id="rId32" Type="http://schemas.openxmlformats.org/officeDocument/2006/relationships/hyperlink" Target="https://rosuchebnik.ru/contacts/" TargetMode="External"/><Relationship Id="rId37" Type="http://schemas.openxmlformats.org/officeDocument/2006/relationships/hyperlink" Target="http://&#1086;&#1073;&#1078;.&#1088;&#1092;" TargetMode="External"/><Relationship Id="rId40" Type="http://schemas.openxmlformats.org/officeDocument/2006/relationships/hyperlink" Target="http://www.uchportal.ru/load/80" TargetMode="External"/><Relationship Id="rId45" Type="http://schemas.openxmlformats.org/officeDocument/2006/relationships/hyperlink" Target="https://www.garant.ru/products/ipo/prime/doc/400288429/" TargetMode="External"/><Relationship Id="rId53" Type="http://schemas.openxmlformats.org/officeDocument/2006/relationships/hyperlink" Target="https://shop.prosv.ru/osnovy-bezopasnosti-zhiznedeyatelnosti--8-klass--uchebnik-dlya-obshheobrazovatelnyx-organizacij19385" TargetMode="External"/><Relationship Id="rId58" Type="http://schemas.openxmlformats.org/officeDocument/2006/relationships/hyperlink" Target="https://shop.prosv.ru/kim-gorskij--obzh--10-11-klassy--uchebnik18408" TargetMode="External"/><Relationship Id="rId66" Type="http://schemas.openxmlformats.org/officeDocument/2006/relationships/header" Target="header3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osuchebnik.ru/product/osnovy-bezopasnosti-giznedeyatelnosti-5-6-klassy-uchebnik-427969/" TargetMode="External"/><Relationship Id="rId19" Type="http://schemas.openxmlformats.org/officeDocument/2006/relationships/hyperlink" Target="http://www.mil.ru" TargetMode="External"/><Relationship Id="rId14" Type="http://schemas.openxmlformats.org/officeDocument/2006/relationships/hyperlink" Target="http://www.obzh.ru/" TargetMode="External"/><Relationship Id="rId22" Type="http://schemas.openxmlformats.org/officeDocument/2006/relationships/hyperlink" Target="http://www.mnr.gov.ru" TargetMode="External"/><Relationship Id="rId27" Type="http://schemas.openxmlformats.org/officeDocument/2006/relationships/hyperlink" Target="http://www.yarregion.ru/depts/anticom/tmpPages/MetodMat_1.aspx" TargetMode="External"/><Relationship Id="rId30" Type="http://schemas.openxmlformats.org/officeDocument/2006/relationships/hyperlink" Target="http://www.vestnik.edu.ru/" TargetMode="External"/><Relationship Id="rId35" Type="http://schemas.openxmlformats.org/officeDocument/2006/relationships/hyperlink" Target="http://www.rosolymp.ru" TargetMode="External"/><Relationship Id="rId43" Type="http://schemas.openxmlformats.org/officeDocument/2006/relationships/hyperlink" Target="https://edsoo.ru/constructor/" TargetMode="External"/><Relationship Id="rId48" Type="http://schemas.openxmlformats.org/officeDocument/2006/relationships/hyperlink" Target="https://shop.prosv.ru/osnovy-bezopasnosti-zhiznedeyatelnosti--8-9-klassy--v-2-chastyax--chast-1--elektronnaya-forma-uchebnika21116" TargetMode="External"/><Relationship Id="rId56" Type="http://schemas.openxmlformats.org/officeDocument/2006/relationships/hyperlink" Target="https://russkoe-slovo.ru/catalog/789/215885/" TargetMode="External"/><Relationship Id="rId64" Type="http://schemas.openxmlformats.org/officeDocument/2006/relationships/footer" Target="footer2.xml"/><Relationship Id="rId69" Type="http://schemas.openxmlformats.org/officeDocument/2006/relationships/footer" Target="footer4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s://shop.prosv.ru/osnovy-bezopasnosti-zhiznedeyatelnosti--6-klass--elektronnaya-forma-uchebnika21273" TargetMode="External"/><Relationship Id="rId72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://iro.yar.ru/index.php?id=2780" TargetMode="External"/><Relationship Id="rId17" Type="http://schemas.openxmlformats.org/officeDocument/2006/relationships/hyperlink" Target="http://www.mchs.gov.ru" TargetMode="External"/><Relationship Id="rId25" Type="http://schemas.openxmlformats.org/officeDocument/2006/relationships/hyperlink" Target="http://www.fsb.ru/fsb/structure.htm" TargetMode="External"/><Relationship Id="rId33" Type="http://schemas.openxmlformats.org/officeDocument/2006/relationships/hyperlink" Target="http://festival.1september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russkoe-slovo.ru/catalog/789/215895/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minobrnauki.gov.ru/" TargetMode="External"/><Relationship Id="rId41" Type="http://schemas.openxmlformats.org/officeDocument/2006/relationships/hyperlink" Target="http://www.iro.yar.ru/index.php?id=3540" TargetMode="External"/><Relationship Id="rId54" Type="http://schemas.openxmlformats.org/officeDocument/2006/relationships/hyperlink" Target="https://shop.prosv.ru/osnovy-bezopasnosti-zhiznedeyatelnosti--8-klass--elektronnaya-forma-uchebnika21275" TargetMode="External"/><Relationship Id="rId62" Type="http://schemas.openxmlformats.org/officeDocument/2006/relationships/hyperlink" Target="https://rosuchebnik.ru/product/osnovy-bezopasnosti-giznedeyatelnosti-7-9-klassy-uchebnik-009286/" TargetMode="External"/><Relationship Id="rId70" Type="http://schemas.openxmlformats.org/officeDocument/2006/relationships/hyperlink" Target="http://www.iro.yar.ru/index.php?id=29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crf.gov.ru" TargetMode="External"/><Relationship Id="rId23" Type="http://schemas.openxmlformats.org/officeDocument/2006/relationships/hyperlink" Target="https://structure.mil.ru/structure/ministry_of_defence/details.htm?id=9759%40egOrganization" TargetMode="External"/><Relationship Id="rId28" Type="http://schemas.openxmlformats.org/officeDocument/2006/relationships/hyperlink" Target="http://www.yarregion.ru/depts/ddmfs/default.aspx" TargetMode="External"/><Relationship Id="rId36" Type="http://schemas.openxmlformats.org/officeDocument/2006/relationships/hyperlink" Target="http://www.obzh.ru" TargetMode="External"/><Relationship Id="rId49" Type="http://schemas.openxmlformats.org/officeDocument/2006/relationships/hyperlink" Target="https://shop.prosv.ru/osnovy-bezopasnosti-zhiznedeyatelnosti--8-9-klassy--v-2-chastyax--chast-2--elektronnaya-forma-uchebnika21117" TargetMode="External"/><Relationship Id="rId57" Type="http://schemas.openxmlformats.org/officeDocument/2006/relationships/hyperlink" Target="https://russkoe-slovo.ru/catalog/789/215891/" TargetMode="External"/><Relationship Id="rId10" Type="http://schemas.openxmlformats.org/officeDocument/2006/relationships/hyperlink" Target="http://www.iro.yar.ru/fileadmin/iro/k_fk_bzh/razrabotki/2021-Perfilov_Voenn--profess_d-t.pdf" TargetMode="External"/><Relationship Id="rId31" Type="http://schemas.openxmlformats.org/officeDocument/2006/relationships/hyperlink" Target="http://www.armpress.info/" TargetMode="External"/><Relationship Id="rId44" Type="http://schemas.openxmlformats.org/officeDocument/2006/relationships/hyperlink" Target="https://base.garant.ru/70291362/53070549816cbd8f006da724de818c2e/" TargetMode="External"/><Relationship Id="rId52" Type="http://schemas.openxmlformats.org/officeDocument/2006/relationships/hyperlink" Target="https://shop.prosv.ru/osnovy-bezopasnosti-zhiznedeyatelnosti--7-klass--elektronnaya-forma-uchebnika21274" TargetMode="External"/><Relationship Id="rId60" Type="http://schemas.openxmlformats.org/officeDocument/2006/relationships/hyperlink" Target="https://russkoe-slovo.ru/catalog/789/215901/" TargetMode="External"/><Relationship Id="rId65" Type="http://schemas.openxmlformats.org/officeDocument/2006/relationships/hyperlink" Target="https://base.garant.ru/70291362/53070549816cbd8f006da724de818c2e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www.iro.yar.ru/index.php?id=5377" TargetMode="External"/><Relationship Id="rId18" Type="http://schemas.openxmlformats.org/officeDocument/2006/relationships/hyperlink" Target="https://www.rosminzdrav.ru" TargetMode="External"/><Relationship Id="rId39" Type="http://schemas.openxmlformats.org/officeDocument/2006/relationships/hyperlink" Target="http://interneturok.ru" TargetMode="External"/><Relationship Id="rId34" Type="http://schemas.openxmlformats.org/officeDocument/2006/relationships/hyperlink" Target="http://www.opasno.net" TargetMode="External"/><Relationship Id="rId50" Type="http://schemas.openxmlformats.org/officeDocument/2006/relationships/hyperlink" Target="https://shop.prosv.ru/osnovy-bezopasnosti-zhiznedeyatelnosti--5-klass--elektronnaya-forma-uchebnika21272" TargetMode="External"/><Relationship Id="rId55" Type="http://schemas.openxmlformats.org/officeDocument/2006/relationships/hyperlink" Target="https://shop.prosv.ru/osnovy-bezopasnosti-zhiznedeyatelnosti--9-klass--uchebnik-dlya-obshheobrazovatelnyx-organizacij19386" TargetMode="External"/><Relationship Id="rId7" Type="http://schemas.openxmlformats.org/officeDocument/2006/relationships/endnotes" Target="endnotes.xml"/><Relationship Id="rId71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CB15-8EBF-4771-8043-AF763D5A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cp:lastPrinted>2018-05-24T09:35:00Z</cp:lastPrinted>
  <dcterms:created xsi:type="dcterms:W3CDTF">2022-08-15T08:16:00Z</dcterms:created>
  <dcterms:modified xsi:type="dcterms:W3CDTF">2022-08-15T08:16:00Z</dcterms:modified>
</cp:coreProperties>
</file>