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005DB7"/>
          <w:sz w:val="17"/>
          <w:szCs w:val="17"/>
          <w:shd w:val="clear" w:color="auto" w:fill="FFFFFF"/>
        </w:rPr>
        <w:drawing>
          <wp:inline distT="0" distB="0" distL="0" distR="0">
            <wp:extent cx="3371850" cy="1095375"/>
            <wp:effectExtent l="0" t="0" r="0" b="9525"/>
            <wp:docPr id="1" name="Рисунок 1" descr="http://25.rospotrebnadzor.ru/html/themes/classic/images/logo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html/themes/classic/images/logo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Памятка: Профилактика гриппа 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инфекции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/>
        <w:t xml:space="preserve">Вирусы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rFonts w:ascii="Verdana" w:hAnsi="Verdana"/>
          <w:color w:val="4F4F4F"/>
          <w:sz w:val="21"/>
          <w:szCs w:val="21"/>
        </w:rPr>
        <w:t>сердечно-сосудистыми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заболеваниями), и с ослабленным иммунитетом.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ПРАВИЛО  1. ЧАСТО МОЙТЕ РУКИ С МЫЛОМ    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ПРАВИЛО 2. СОБЛЮДАЙТЕ РАССТОЯНИЕ И ЭТИКЕТ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Verdana" w:hAnsi="Verdana"/>
          <w:color w:val="4F4F4F"/>
          <w:sz w:val="21"/>
          <w:szCs w:val="21"/>
        </w:rPr>
        <w:t>-к</w:t>
      </w:r>
      <w:proofErr w:type="gramEnd"/>
      <w:r>
        <w:rPr>
          <w:rFonts w:ascii="Verdana" w:hAnsi="Verdana"/>
          <w:color w:val="4F4F4F"/>
          <w:sz w:val="21"/>
          <w:szCs w:val="21"/>
        </w:rPr>
        <w:t>апельным путем (при чихании, кашле), поэтому необходимо соблюдать расстояние не менее 1 метра от больных.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распространяются этими путями.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Избегая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излишние поездки и посещения многолюдных мест, можно уменьшить риск заболевания.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ПРАВИЛО 3. ВЕДИТЕ ЗДОРОВЫЙ ОБРАЗ ЖИЗНИ  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ПРАВИЛО 4.  ЗАЩИЩАЙТЕ ОРГАНЫ ДЫХАНИЯ С ПОМОЩЬЮ МЕДИЦИНСКОЙ МАСКИ  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прочих сре</w:t>
      </w:r>
      <w:proofErr w:type="gramStart"/>
      <w:r>
        <w:rPr>
          <w:rFonts w:ascii="Verdana" w:hAnsi="Verdana"/>
          <w:color w:val="4F4F4F"/>
          <w:sz w:val="21"/>
          <w:szCs w:val="21"/>
        </w:rPr>
        <w:t>дств пр</w:t>
      </w:r>
      <w:proofErr w:type="gramEnd"/>
      <w:r>
        <w:rPr>
          <w:rFonts w:ascii="Verdana" w:hAnsi="Verdana"/>
          <w:color w:val="4F4F4F"/>
          <w:sz w:val="21"/>
          <w:szCs w:val="21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Медицинские маски для защиты органов дыхания используют: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уходе за больными острыми респираторными вирусными инфекциями;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общении с лицами с признаками острой респираторной вирусной инфекции;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рисках инфицирования другими инфекциями, передающимися воздушно-капельным путем.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КАК ПРАВИЛЬНО НОСИТЬ МАСКУ?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Чтобы обезопасить себя от заражения, крайне важно правильно ее носить:</w:t>
      </w:r>
      <w:r>
        <w:rPr>
          <w:rFonts w:ascii="Verdana" w:hAnsi="Verdana"/>
          <w:color w:val="4F4F4F"/>
          <w:sz w:val="21"/>
          <w:szCs w:val="21"/>
        </w:rPr>
        <w:br/>
        <w:t>- маска должна тщательно закрепляться, плотно закрывать рот и нос, не оставляя зазоров;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влажную или отсыревшую маску следует сменить на новую, сухую;</w:t>
      </w:r>
      <w:r>
        <w:rPr>
          <w:rFonts w:ascii="Verdana" w:hAnsi="Verdana"/>
          <w:color w:val="4F4F4F"/>
          <w:sz w:val="21"/>
          <w:szCs w:val="21"/>
        </w:rPr>
        <w:br/>
        <w:t>- не используйте вторично одноразовую маску;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использованную одноразовую маску следует немедленно выбросить в отходы.</w:t>
      </w:r>
      <w:r>
        <w:rPr>
          <w:rFonts w:ascii="Verdana" w:hAnsi="Verdana"/>
          <w:color w:val="4F4F4F"/>
          <w:sz w:val="21"/>
          <w:szCs w:val="21"/>
        </w:rPr>
        <w:br/>
        <w:t> </w:t>
      </w:r>
      <w:proofErr w:type="gramStart"/>
      <w:r>
        <w:rPr>
          <w:rFonts w:ascii="Verdana" w:hAnsi="Verdana"/>
          <w:color w:val="4F4F4F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После снятия маски необходимо незамедлительно и тщательно вымыть руки.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 время пребывания на улице полезно дышать свежим воздухом и маску надевать не стоит.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ПРАВИЛО 5.  ЧТО ДЕЛАТЬ В СЛУЧАЕ ЗАБОЛЕВАНИЯ ГРИППОМ, КОРОНАВИРУСНОЙ ИНФЕКЦИЕЙ?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Оставайтесь дома и срочно обращайтесь к врачу.</w:t>
      </w:r>
      <w:r>
        <w:rPr>
          <w:rFonts w:ascii="Verdana" w:hAnsi="Verdana"/>
          <w:color w:val="4F4F4F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 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некоторых случаях могут быть симптомы желудочно-кишечных расстройств: тошнота, рвота, диарея.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КАКОВЫ ОСЛОЖНЕНИЯ          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Быстро начатое лечение способствует облегчению степени тяжести болезни.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 ДЕЛАТЬ ЕСЛИ В СЕМЬЕ КТО-ТО ЗАБОЛЕЛ ГРИППОМ / КОРОНАВИРУСНОЙ ИНФЕКЦИЕЙ?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Вызовите врача.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Часто проветривайте помещение.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F446C1" w:rsidRDefault="00F446C1" w:rsidP="00F446C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Ухаживать за больным должен только один член семьи.</w:t>
      </w:r>
    </w:p>
    <w:p w:rsidR="00347F4F" w:rsidRDefault="00F446C1"/>
    <w:sectPr w:rsidR="003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1"/>
    <w:rsid w:val="00C92094"/>
    <w:rsid w:val="00F446C1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25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1</cp:revision>
  <dcterms:created xsi:type="dcterms:W3CDTF">2020-03-22T11:42:00Z</dcterms:created>
  <dcterms:modified xsi:type="dcterms:W3CDTF">2020-03-22T11:44:00Z</dcterms:modified>
</cp:coreProperties>
</file>