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C4" w:rsidRPr="00611CC4" w:rsidRDefault="00611CC4" w:rsidP="00611CC4">
      <w:pPr>
        <w:spacing w:after="0" w:line="240" w:lineRule="auto"/>
        <w:ind w:left="-1134" w:firstLine="1134"/>
        <w:jc w:val="center"/>
        <w:rPr>
          <w:rFonts w:ascii="Calibri" w:hAnsi="Calibri"/>
          <w:sz w:val="24"/>
          <w:szCs w:val="24"/>
        </w:rPr>
      </w:pPr>
      <w:r w:rsidRPr="00611CC4">
        <w:rPr>
          <w:rFonts w:ascii="Times New Roman" w:hAnsi="Times New Roman"/>
          <w:b/>
          <w:bCs/>
          <w:sz w:val="24"/>
          <w:szCs w:val="24"/>
        </w:rPr>
        <w:t>Рабочая программа</w:t>
      </w:r>
      <w:r>
        <w:rPr>
          <w:rFonts w:ascii="Calibri" w:hAnsi="Calibri"/>
          <w:sz w:val="24"/>
          <w:szCs w:val="24"/>
        </w:rPr>
        <w:t xml:space="preserve"> </w:t>
      </w:r>
      <w:r w:rsidR="00143A99">
        <w:rPr>
          <w:rFonts w:ascii="Times New Roman" w:hAnsi="Times New Roman"/>
          <w:b/>
          <w:bCs/>
          <w:sz w:val="24"/>
          <w:szCs w:val="24"/>
        </w:rPr>
        <w:t>кружка «Развитие познавательных способностей</w:t>
      </w:r>
      <w:r w:rsidRPr="00611CC4">
        <w:rPr>
          <w:rFonts w:ascii="Times New Roman" w:hAnsi="Times New Roman"/>
          <w:b/>
          <w:bCs/>
          <w:sz w:val="24"/>
          <w:szCs w:val="24"/>
        </w:rPr>
        <w:t>»</w:t>
      </w:r>
    </w:p>
    <w:p w:rsidR="00611CC4" w:rsidRPr="00611CC4" w:rsidRDefault="00611CC4" w:rsidP="00611C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611CC4"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611CC4" w:rsidRPr="00611CC4" w:rsidRDefault="00611CC4" w:rsidP="00611C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611CC4">
        <w:rPr>
          <w:rFonts w:ascii="Times New Roman" w:hAnsi="Times New Roman"/>
          <w:sz w:val="24"/>
          <w:szCs w:val="24"/>
        </w:rPr>
        <w:t>1 час в неделю (всего 34 часа)</w:t>
      </w:r>
    </w:p>
    <w:p w:rsidR="003B0172" w:rsidRPr="003B0172" w:rsidRDefault="003B0172" w:rsidP="002C4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Личностные, метапредметные и предметные результаты освоения курса</w:t>
      </w:r>
    </w:p>
    <w:p w:rsidR="003B0172" w:rsidRPr="003B0172" w:rsidRDefault="003B0172" w:rsidP="003B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Личностными результатами</w:t>
      </w:r>
      <w:r w:rsidR="00E06E55">
        <w:rPr>
          <w:rFonts w:ascii="Times New Roman" w:eastAsia="Times New Roman" w:hAnsi="Times New Roman" w:cs="Times New Roman"/>
          <w:lang w:eastAsia="ru-RU"/>
        </w:rPr>
        <w:t xml:space="preserve"> изучения курса </w:t>
      </w:r>
      <w:r w:rsidRPr="00E06E55">
        <w:rPr>
          <w:rFonts w:ascii="Times New Roman" w:eastAsia="Times New Roman" w:hAnsi="Times New Roman" w:cs="Times New Roman"/>
          <w:lang w:eastAsia="ru-RU"/>
        </w:rPr>
        <w:t xml:space="preserve"> в 4-м классе является формирование следующих умений: </w:t>
      </w:r>
    </w:p>
    <w:p w:rsidR="003B0172" w:rsidRPr="003B0172" w:rsidRDefault="00E06E55" w:rsidP="002C4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Определять </w:t>
      </w:r>
      <w:r w:rsidR="003B0172" w:rsidRPr="00E06E55">
        <w:rPr>
          <w:rFonts w:ascii="Times New Roman" w:eastAsia="Times New Roman" w:hAnsi="Times New Roman" w:cs="Times New Roman"/>
          <w:lang w:eastAsia="ru-RU"/>
        </w:rPr>
        <w:t>и высказывать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172" w:rsidRPr="00E06E55">
        <w:rPr>
          <w:rFonts w:ascii="Times New Roman" w:eastAsia="Times New Roman" w:hAnsi="Times New Roman" w:cs="Times New Roman"/>
          <w:lang w:eastAsia="ru-RU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3B0172" w:rsidRPr="003B0172" w:rsidRDefault="003B0172" w:rsidP="002C4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В предложенных педагогом ситуациях общения и сотрудничества, опираясь на общие для в</w:t>
      </w:r>
      <w:r w:rsidR="00E06E55">
        <w:rPr>
          <w:rFonts w:ascii="Times New Roman" w:eastAsia="Times New Roman" w:hAnsi="Times New Roman" w:cs="Times New Roman"/>
          <w:lang w:eastAsia="ru-RU"/>
        </w:rPr>
        <w:t xml:space="preserve">сех простые правила поведения, </w:t>
      </w:r>
      <w:r w:rsidRPr="00E06E55">
        <w:rPr>
          <w:rFonts w:ascii="Times New Roman" w:eastAsia="Times New Roman" w:hAnsi="Times New Roman" w:cs="Times New Roman"/>
          <w:lang w:eastAsia="ru-RU"/>
        </w:rPr>
        <w:t>делать выбор, при поддержке других участников группы и педагога, как поступить.</w:t>
      </w:r>
    </w:p>
    <w:p w:rsidR="002C46A9" w:rsidRDefault="003B0172" w:rsidP="002C46A9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Метапредметными результатами</w:t>
      </w:r>
      <w:r w:rsidR="00E06E55">
        <w:rPr>
          <w:rFonts w:ascii="Times New Roman" w:eastAsia="Times New Roman" w:hAnsi="Times New Roman" w:cs="Times New Roman"/>
          <w:lang w:eastAsia="ru-RU"/>
        </w:rPr>
        <w:t xml:space="preserve"> изучения курса </w:t>
      </w:r>
      <w:r w:rsidRPr="00E06E55">
        <w:rPr>
          <w:rFonts w:ascii="Times New Roman" w:eastAsia="Times New Roman" w:hAnsi="Times New Roman" w:cs="Times New Roman"/>
          <w:lang w:eastAsia="ru-RU"/>
        </w:rPr>
        <w:t xml:space="preserve"> в 4-м классе являются формирование следующих универсальных учебных действий (УУД). </w:t>
      </w:r>
    </w:p>
    <w:p w:rsidR="003B0172" w:rsidRPr="003B0172" w:rsidRDefault="003B0172" w:rsidP="002C46A9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Регулятивные УУД:</w:t>
      </w:r>
    </w:p>
    <w:p w:rsidR="003B0172" w:rsidRPr="003B0172" w:rsidRDefault="00E06E55" w:rsidP="002C46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Определять и формулировать цель деятельности </w:t>
      </w:r>
      <w:r w:rsidR="003B0172" w:rsidRPr="00E06E55">
        <w:rPr>
          <w:rFonts w:ascii="Times New Roman" w:eastAsia="Times New Roman" w:hAnsi="Times New Roman" w:cs="Times New Roman"/>
          <w:lang w:eastAsia="ru-RU"/>
        </w:rPr>
        <w:t xml:space="preserve">с помощью учителя. </w:t>
      </w:r>
    </w:p>
    <w:p w:rsidR="003B0172" w:rsidRPr="003B0172" w:rsidRDefault="003B0172" w:rsidP="002C46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Проговарива</w:t>
      </w:r>
      <w:r w:rsidR="00E06E55">
        <w:rPr>
          <w:rFonts w:ascii="Times New Roman" w:eastAsia="Times New Roman" w:hAnsi="Times New Roman" w:cs="Times New Roman"/>
          <w:lang w:eastAsia="ru-RU"/>
        </w:rPr>
        <w:t>ть последовательность действий</w:t>
      </w:r>
      <w:proofErr w:type="gramStart"/>
      <w:r w:rsidR="00E06E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6E5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06E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0172" w:rsidRPr="003B0172" w:rsidRDefault="00E06E55" w:rsidP="002C46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Учиться высказывать </w:t>
      </w:r>
      <w:r w:rsidR="003B0172" w:rsidRPr="00E06E55">
        <w:rPr>
          <w:rFonts w:ascii="Times New Roman" w:eastAsia="Times New Roman" w:hAnsi="Times New Roman" w:cs="Times New Roman"/>
          <w:lang w:eastAsia="ru-RU"/>
        </w:rPr>
        <w:t>своё предположение (версию) на основе работы с иллюстрацией рабочей тетради.</w:t>
      </w:r>
    </w:p>
    <w:p w:rsidR="003B0172" w:rsidRPr="003B0172" w:rsidRDefault="00E06E55" w:rsidP="002C46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Учиться работать </w:t>
      </w:r>
      <w:r w:rsidR="003B0172" w:rsidRPr="00E06E55">
        <w:rPr>
          <w:rFonts w:ascii="Times New Roman" w:eastAsia="Times New Roman" w:hAnsi="Times New Roman" w:cs="Times New Roman"/>
          <w:lang w:eastAsia="ru-RU"/>
        </w:rPr>
        <w:t>по предложенному учителем плану.</w:t>
      </w:r>
    </w:p>
    <w:p w:rsidR="003B0172" w:rsidRPr="003B0172" w:rsidRDefault="00E06E55" w:rsidP="002C46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Учиться отличать </w:t>
      </w:r>
      <w:proofErr w:type="gramStart"/>
      <w:r w:rsidR="003B0172" w:rsidRPr="00E06E55">
        <w:rPr>
          <w:rFonts w:ascii="Times New Roman" w:eastAsia="Times New Roman" w:hAnsi="Times New Roman" w:cs="Times New Roman"/>
          <w:lang w:eastAsia="ru-RU"/>
        </w:rPr>
        <w:t>верно</w:t>
      </w:r>
      <w:proofErr w:type="gramEnd"/>
      <w:r w:rsidR="003B0172" w:rsidRPr="00E06E55">
        <w:rPr>
          <w:rFonts w:ascii="Times New Roman" w:eastAsia="Times New Roman" w:hAnsi="Times New Roman" w:cs="Times New Roman"/>
          <w:lang w:eastAsia="ru-RU"/>
        </w:rPr>
        <w:t xml:space="preserve"> выполненное задание от неверного.</w:t>
      </w:r>
    </w:p>
    <w:p w:rsidR="003B0172" w:rsidRPr="003B0172" w:rsidRDefault="003B0172" w:rsidP="002C46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 xml:space="preserve">Учиться совместно с учителем и другими учениками давать эмоциональную оценку деятельности товарищей. </w:t>
      </w:r>
    </w:p>
    <w:p w:rsidR="003B0172" w:rsidRPr="003B0172" w:rsidRDefault="003B0172" w:rsidP="002C46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Познавательные УУД:</w:t>
      </w:r>
    </w:p>
    <w:p w:rsidR="003B0172" w:rsidRPr="003B0172" w:rsidRDefault="003B0172" w:rsidP="002C46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Ориентироваться в</w:t>
      </w:r>
      <w:r w:rsidR="00E06E55">
        <w:rPr>
          <w:rFonts w:ascii="Times New Roman" w:eastAsia="Times New Roman" w:hAnsi="Times New Roman" w:cs="Times New Roman"/>
          <w:lang w:eastAsia="ru-RU"/>
        </w:rPr>
        <w:t xml:space="preserve"> своей системе знаний: отличать </w:t>
      </w:r>
      <w:r w:rsidRPr="00E06E55">
        <w:rPr>
          <w:rFonts w:ascii="Times New Roman" w:eastAsia="Times New Roman" w:hAnsi="Times New Roman" w:cs="Times New Roman"/>
          <w:lang w:eastAsia="ru-RU"/>
        </w:rPr>
        <w:t xml:space="preserve">новое от уже </w:t>
      </w:r>
      <w:proofErr w:type="gramStart"/>
      <w:r w:rsidRPr="00E06E55">
        <w:rPr>
          <w:rFonts w:ascii="Times New Roman" w:eastAsia="Times New Roman" w:hAnsi="Times New Roman" w:cs="Times New Roman"/>
          <w:lang w:eastAsia="ru-RU"/>
        </w:rPr>
        <w:t>известного</w:t>
      </w:r>
      <w:proofErr w:type="gramEnd"/>
      <w:r w:rsidRPr="00E06E5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B0172" w:rsidRPr="003B0172" w:rsidRDefault="00E06E55" w:rsidP="002C46A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Добывать новые знания: находить ответы </w:t>
      </w:r>
      <w:r w:rsidR="003B0172" w:rsidRPr="00E06E55">
        <w:rPr>
          <w:rFonts w:ascii="Times New Roman" w:eastAsia="Times New Roman" w:hAnsi="Times New Roman" w:cs="Times New Roman"/>
          <w:lang w:eastAsia="ru-RU"/>
        </w:rPr>
        <w:t xml:space="preserve">на вопросы, используя учебник, свой жизненный опыт и информацию, полученную от учителя. </w:t>
      </w:r>
    </w:p>
    <w:p w:rsidR="003B0172" w:rsidRPr="003B0172" w:rsidRDefault="003B0172" w:rsidP="002C46A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Перера</w:t>
      </w:r>
      <w:r w:rsidR="00E06E55">
        <w:rPr>
          <w:rFonts w:ascii="Times New Roman" w:eastAsia="Times New Roman" w:hAnsi="Times New Roman" w:cs="Times New Roman"/>
          <w:lang w:eastAsia="ru-RU"/>
        </w:rPr>
        <w:t xml:space="preserve">батывать полученную информацию: делать выводы в результате совместной </w:t>
      </w:r>
      <w:r w:rsidRPr="00E06E55">
        <w:rPr>
          <w:rFonts w:ascii="Times New Roman" w:eastAsia="Times New Roman" w:hAnsi="Times New Roman" w:cs="Times New Roman"/>
          <w:lang w:eastAsia="ru-RU"/>
        </w:rPr>
        <w:t>работы всего класса.</w:t>
      </w:r>
    </w:p>
    <w:p w:rsidR="003B0172" w:rsidRPr="003B0172" w:rsidRDefault="003B0172" w:rsidP="002C46A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Перерабатывать по</w:t>
      </w:r>
      <w:r w:rsidR="00E06E55">
        <w:rPr>
          <w:rFonts w:ascii="Times New Roman" w:eastAsia="Times New Roman" w:hAnsi="Times New Roman" w:cs="Times New Roman"/>
          <w:lang w:eastAsia="ru-RU"/>
        </w:rPr>
        <w:t xml:space="preserve">лученную информацию: сравнивать </w:t>
      </w:r>
      <w:r w:rsidRPr="00E06E55">
        <w:rPr>
          <w:rFonts w:ascii="Times New Roman" w:eastAsia="Times New Roman" w:hAnsi="Times New Roman" w:cs="Times New Roman"/>
          <w:lang w:eastAsia="ru-RU"/>
        </w:rPr>
        <w:t>и группировать, анализировать, синтезировать.</w:t>
      </w:r>
    </w:p>
    <w:p w:rsidR="003B0172" w:rsidRPr="003B0172" w:rsidRDefault="003B0172" w:rsidP="002C46A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Преобразовывать информацию из одной формы в другую: составлять математические рассказы и задачи на основе математических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рисунков, схем).</w:t>
      </w:r>
    </w:p>
    <w:p w:rsidR="003B0172" w:rsidRPr="003B0172" w:rsidRDefault="003B0172" w:rsidP="002C46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Коммуникативные УУД:</w:t>
      </w:r>
    </w:p>
    <w:p w:rsidR="003B0172" w:rsidRPr="003B0172" w:rsidRDefault="003B0172" w:rsidP="0010177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Донести св</w:t>
      </w:r>
      <w:r w:rsidR="00E06E55">
        <w:rPr>
          <w:rFonts w:ascii="Times New Roman" w:eastAsia="Times New Roman" w:hAnsi="Times New Roman" w:cs="Times New Roman"/>
          <w:lang w:eastAsia="ru-RU"/>
        </w:rPr>
        <w:t xml:space="preserve">ою позицию до других: оформлять </w:t>
      </w:r>
      <w:r w:rsidRPr="00E06E55">
        <w:rPr>
          <w:rFonts w:ascii="Times New Roman" w:eastAsia="Times New Roman" w:hAnsi="Times New Roman" w:cs="Times New Roman"/>
          <w:lang w:eastAsia="ru-RU"/>
        </w:rPr>
        <w:t>свою мысль в устной и письменной речи (на уровне чёткого, логически-последовательного текста)</w:t>
      </w:r>
    </w:p>
    <w:p w:rsidR="003B0172" w:rsidRPr="003B0172" w:rsidRDefault="00E06E55" w:rsidP="0010177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Слушать и понимать </w:t>
      </w:r>
      <w:r w:rsidR="003B0172" w:rsidRPr="00E06E55">
        <w:rPr>
          <w:rFonts w:ascii="Times New Roman" w:eastAsia="Times New Roman" w:hAnsi="Times New Roman" w:cs="Times New Roman"/>
          <w:lang w:eastAsia="ru-RU"/>
        </w:rPr>
        <w:t>речь других.</w:t>
      </w:r>
    </w:p>
    <w:p w:rsidR="003B0172" w:rsidRPr="003B0172" w:rsidRDefault="003B0172" w:rsidP="0010177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Совместно договариваться о правилах общения и поведения в школе и следовать им.</w:t>
      </w:r>
    </w:p>
    <w:p w:rsidR="003B0172" w:rsidRPr="003B0172" w:rsidRDefault="003B0172" w:rsidP="001017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Учиться выполнять различные роли в группе (лидера, исполнителя, критика).</w:t>
      </w:r>
    </w:p>
    <w:p w:rsidR="002C46A9" w:rsidRDefault="002C46A9" w:rsidP="001017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0172" w:rsidRPr="003B0172" w:rsidRDefault="003B0172" w:rsidP="001017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E55">
        <w:rPr>
          <w:rFonts w:ascii="Times New Roman" w:eastAsia="Times New Roman" w:hAnsi="Times New Roman" w:cs="Times New Roman"/>
          <w:lang w:eastAsia="ru-RU"/>
        </w:rPr>
        <w:t>Предметными результатами</w:t>
      </w:r>
      <w:r w:rsidR="00E06E55">
        <w:rPr>
          <w:rFonts w:ascii="Times New Roman" w:eastAsia="Times New Roman" w:hAnsi="Times New Roman" w:cs="Times New Roman"/>
          <w:lang w:eastAsia="ru-RU"/>
        </w:rPr>
        <w:t xml:space="preserve"> изучения курса</w:t>
      </w:r>
      <w:r w:rsidRPr="00E06E55">
        <w:rPr>
          <w:rFonts w:ascii="Times New Roman" w:eastAsia="Times New Roman" w:hAnsi="Times New Roman" w:cs="Times New Roman"/>
          <w:lang w:eastAsia="ru-RU"/>
        </w:rPr>
        <w:t xml:space="preserve"> в 4-м классе являются формирование следующих умений. </w:t>
      </w:r>
    </w:p>
    <w:p w:rsidR="002C46A9" w:rsidRDefault="002C46A9" w:rsidP="001017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0172" w:rsidRPr="002C46A9" w:rsidRDefault="003B0172" w:rsidP="002C46A9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6A9">
        <w:rPr>
          <w:rFonts w:ascii="Times New Roman" w:eastAsia="Times New Roman" w:hAnsi="Times New Roman" w:cs="Times New Roman"/>
          <w:lang w:eastAsia="ru-RU"/>
        </w:rPr>
        <w:t>описыв</w:t>
      </w:r>
      <w:r w:rsidR="00E06E55" w:rsidRPr="002C46A9">
        <w:rPr>
          <w:rFonts w:ascii="Times New Roman" w:eastAsia="Times New Roman" w:hAnsi="Times New Roman" w:cs="Times New Roman"/>
          <w:lang w:eastAsia="ru-RU"/>
        </w:rPr>
        <w:t>ать признаки предметов, событий</w:t>
      </w:r>
      <w:r w:rsidRPr="002C46A9">
        <w:rPr>
          <w:rFonts w:ascii="Times New Roman" w:eastAsia="Times New Roman" w:hAnsi="Times New Roman" w:cs="Times New Roman"/>
          <w:lang w:eastAsia="ru-RU"/>
        </w:rPr>
        <w:t>, явлений и узнавать события  по их признакам;</w:t>
      </w:r>
    </w:p>
    <w:p w:rsidR="003B0172" w:rsidRPr="002C46A9" w:rsidRDefault="003B0172" w:rsidP="002C46A9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6A9">
        <w:rPr>
          <w:rFonts w:ascii="Times New Roman" w:eastAsia="Times New Roman" w:hAnsi="Times New Roman" w:cs="Times New Roman"/>
          <w:lang w:eastAsia="ru-RU"/>
        </w:rPr>
        <w:t>выделять существенные признаки предметов, событий, явлений;</w:t>
      </w:r>
    </w:p>
    <w:p w:rsidR="003B0172" w:rsidRPr="002C46A9" w:rsidRDefault="003B0172" w:rsidP="002C46A9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6A9">
        <w:rPr>
          <w:rFonts w:ascii="Times New Roman" w:eastAsia="Times New Roman" w:hAnsi="Times New Roman" w:cs="Times New Roman"/>
          <w:lang w:eastAsia="ru-RU"/>
        </w:rPr>
        <w:t>сравнивать между собой предметы, явления;</w:t>
      </w:r>
    </w:p>
    <w:p w:rsidR="003B0172" w:rsidRPr="002C46A9" w:rsidRDefault="003B0172" w:rsidP="002C46A9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6A9">
        <w:rPr>
          <w:rFonts w:ascii="Times New Roman" w:eastAsia="Times New Roman" w:hAnsi="Times New Roman" w:cs="Times New Roman"/>
          <w:lang w:eastAsia="ru-RU"/>
        </w:rPr>
        <w:t>обобщать, делать логические выводы;</w:t>
      </w:r>
    </w:p>
    <w:p w:rsidR="003B0172" w:rsidRPr="002C46A9" w:rsidRDefault="003B0172" w:rsidP="002C46A9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6A9">
        <w:rPr>
          <w:rFonts w:ascii="Times New Roman" w:eastAsia="Times New Roman" w:hAnsi="Times New Roman" w:cs="Times New Roman"/>
          <w:lang w:eastAsia="ru-RU"/>
        </w:rPr>
        <w:t>классифицировать явления, предметы;</w:t>
      </w:r>
    </w:p>
    <w:p w:rsidR="003B0172" w:rsidRPr="002C46A9" w:rsidRDefault="003B0172" w:rsidP="002C46A9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6A9">
        <w:rPr>
          <w:rFonts w:ascii="Times New Roman" w:eastAsia="Times New Roman" w:hAnsi="Times New Roman" w:cs="Times New Roman"/>
          <w:lang w:eastAsia="ru-RU"/>
        </w:rPr>
        <w:t>определять последовательность событий;</w:t>
      </w:r>
    </w:p>
    <w:p w:rsidR="003B0172" w:rsidRPr="002C46A9" w:rsidRDefault="003B0172" w:rsidP="002C46A9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6A9">
        <w:rPr>
          <w:rFonts w:ascii="Times New Roman" w:eastAsia="Times New Roman" w:hAnsi="Times New Roman" w:cs="Times New Roman"/>
          <w:lang w:eastAsia="ru-RU"/>
        </w:rPr>
        <w:t xml:space="preserve">определять противоположные </w:t>
      </w:r>
      <w:proofErr w:type="gramStart"/>
      <w:r w:rsidRPr="002C46A9">
        <w:rPr>
          <w:rFonts w:ascii="Times New Roman" w:eastAsia="Times New Roman" w:hAnsi="Times New Roman" w:cs="Times New Roman"/>
          <w:lang w:eastAsia="ru-RU"/>
        </w:rPr>
        <w:t>явлениях</w:t>
      </w:r>
      <w:proofErr w:type="gramEnd"/>
      <w:r w:rsidRPr="002C46A9">
        <w:rPr>
          <w:rFonts w:ascii="Times New Roman" w:eastAsia="Times New Roman" w:hAnsi="Times New Roman" w:cs="Times New Roman"/>
          <w:lang w:eastAsia="ru-RU"/>
        </w:rPr>
        <w:t>, фразеологизмы, антонимы, синонимы, омонимы;</w:t>
      </w:r>
    </w:p>
    <w:p w:rsidR="003B0172" w:rsidRPr="002C46A9" w:rsidRDefault="00E06E55" w:rsidP="002C46A9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6A9">
        <w:rPr>
          <w:rFonts w:ascii="Times New Roman" w:eastAsia="Times New Roman" w:hAnsi="Times New Roman" w:cs="Times New Roman"/>
          <w:lang w:eastAsia="ru-RU"/>
        </w:rPr>
        <w:t xml:space="preserve">давать определения научным </w:t>
      </w:r>
      <w:r w:rsidR="003B0172" w:rsidRPr="002C46A9">
        <w:rPr>
          <w:rFonts w:ascii="Times New Roman" w:eastAsia="Times New Roman" w:hAnsi="Times New Roman" w:cs="Times New Roman"/>
          <w:lang w:eastAsia="ru-RU"/>
        </w:rPr>
        <w:t>понятиям;</w:t>
      </w:r>
    </w:p>
    <w:p w:rsidR="003B0172" w:rsidRPr="002C46A9" w:rsidRDefault="003B0172" w:rsidP="002C46A9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A9">
        <w:rPr>
          <w:rFonts w:ascii="Times New Roman" w:eastAsia="Times New Roman" w:hAnsi="Times New Roman" w:cs="Times New Roman"/>
          <w:lang w:eastAsia="ru-RU"/>
        </w:rPr>
        <w:t>выявлять функциональные отношения между понятиями</w:t>
      </w:r>
      <w:r w:rsidRPr="002C4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172" w:rsidRPr="002C46A9" w:rsidRDefault="003B0172" w:rsidP="002C46A9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проводить аналогии.  </w:t>
      </w:r>
    </w:p>
    <w:p w:rsidR="007A3452" w:rsidRDefault="007A3452" w:rsidP="001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52" w:rsidRDefault="007A3452" w:rsidP="007A345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D86D5B">
        <w:rPr>
          <w:rFonts w:ascii="Times New Roman" w:hAnsi="Times New Roman" w:cs="Times New Roman"/>
          <w:b/>
        </w:rPr>
        <w:t>Содержание учебного предмета</w:t>
      </w:r>
    </w:p>
    <w:p w:rsidR="007A3452" w:rsidRPr="00D86D5B" w:rsidRDefault="007A3452" w:rsidP="007A345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98" w:type="dxa"/>
        <w:tblLook w:val="04A0"/>
      </w:tblPr>
      <w:tblGrid>
        <w:gridCol w:w="2660"/>
        <w:gridCol w:w="7938"/>
      </w:tblGrid>
      <w:tr w:rsidR="007A3452" w:rsidRPr="003E01CF" w:rsidTr="00E06E55">
        <w:tc>
          <w:tcPr>
            <w:tcW w:w="2660" w:type="dxa"/>
          </w:tcPr>
          <w:p w:rsidR="007A3452" w:rsidRPr="003E01CF" w:rsidRDefault="007A3452" w:rsidP="004A34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01CF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7938" w:type="dxa"/>
          </w:tcPr>
          <w:p w:rsidR="007A3452" w:rsidRPr="003E01CF" w:rsidRDefault="007A3452" w:rsidP="004A34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01CF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7A3452" w:rsidRPr="003E01CF" w:rsidTr="00E06E55">
        <w:tc>
          <w:tcPr>
            <w:tcW w:w="2660" w:type="dxa"/>
          </w:tcPr>
          <w:p w:rsidR="007A3452" w:rsidRPr="00E06E55" w:rsidRDefault="00B8083D" w:rsidP="004A3477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E06E55">
              <w:rPr>
                <w:rStyle w:val="c28"/>
                <w:rFonts w:ascii="Times New Roman" w:hAnsi="Times New Roman" w:cs="Times New Roman"/>
              </w:rPr>
              <w:t>Тренировка психических процессов.</w:t>
            </w:r>
          </w:p>
        </w:tc>
        <w:tc>
          <w:tcPr>
            <w:tcW w:w="7938" w:type="dxa"/>
          </w:tcPr>
          <w:p w:rsidR="007A3452" w:rsidRPr="00E06E55" w:rsidRDefault="00B8083D" w:rsidP="00E06E55">
            <w:pPr>
              <w:pStyle w:val="c5"/>
              <w:rPr>
                <w:sz w:val="22"/>
                <w:szCs w:val="22"/>
              </w:rPr>
            </w:pPr>
            <w:r w:rsidRPr="00E06E55">
              <w:rPr>
                <w:rStyle w:val="c34"/>
                <w:sz w:val="22"/>
                <w:szCs w:val="22"/>
              </w:rPr>
              <w:t xml:space="preserve">Развитие концентрации внимания. Тренировка внимания. Тренировка слуховой памяти. Тренировка зрительной памяти. Совершенствование воображения. Развитие логического мышления (выделение признаков, сравнение предметов, </w:t>
            </w:r>
            <w:r w:rsidRPr="00E06E55">
              <w:rPr>
                <w:rStyle w:val="c34"/>
                <w:sz w:val="22"/>
                <w:szCs w:val="22"/>
              </w:rPr>
              <w:lastRenderedPageBreak/>
              <w:t>классификация и поиск закономерностей).</w:t>
            </w:r>
          </w:p>
        </w:tc>
      </w:tr>
      <w:tr w:rsidR="007A3452" w:rsidRPr="003E01CF" w:rsidTr="00E06E55">
        <w:tc>
          <w:tcPr>
            <w:tcW w:w="2660" w:type="dxa"/>
          </w:tcPr>
          <w:p w:rsidR="007A3452" w:rsidRPr="00E06E55" w:rsidRDefault="00B8083D" w:rsidP="004A3477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E06E55">
              <w:rPr>
                <w:rStyle w:val="c28"/>
                <w:rFonts w:ascii="Times New Roman" w:hAnsi="Times New Roman" w:cs="Times New Roman"/>
              </w:rPr>
              <w:lastRenderedPageBreak/>
              <w:t>Развитие восприятия.</w:t>
            </w:r>
            <w:r w:rsidRPr="00E06E55">
              <w:rPr>
                <w:rStyle w:val="c34"/>
                <w:rFonts w:ascii="Times New Roman" w:hAnsi="Times New Roman" w:cs="Times New Roman"/>
              </w:rPr>
              <w:t> </w:t>
            </w:r>
          </w:p>
        </w:tc>
        <w:tc>
          <w:tcPr>
            <w:tcW w:w="7938" w:type="dxa"/>
          </w:tcPr>
          <w:p w:rsidR="007A3452" w:rsidRPr="00E06E55" w:rsidRDefault="00E06E55" w:rsidP="00824877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E06E55">
              <w:rPr>
                <w:rStyle w:val="c34"/>
                <w:sz w:val="22"/>
                <w:szCs w:val="22"/>
              </w:rPr>
              <w:t>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      </w:r>
          </w:p>
        </w:tc>
      </w:tr>
      <w:tr w:rsidR="007A3452" w:rsidRPr="003E01CF" w:rsidTr="00E06E55">
        <w:tc>
          <w:tcPr>
            <w:tcW w:w="2660" w:type="dxa"/>
          </w:tcPr>
          <w:p w:rsidR="007A3452" w:rsidRPr="00E06E55" w:rsidRDefault="00E06E55" w:rsidP="004A3477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E06E55">
              <w:rPr>
                <w:rStyle w:val="c28"/>
                <w:rFonts w:ascii="Times New Roman" w:hAnsi="Times New Roman" w:cs="Times New Roman"/>
              </w:rPr>
              <w:t>Развитие памяти.</w:t>
            </w:r>
            <w:r w:rsidRPr="00E06E55">
              <w:rPr>
                <w:rStyle w:val="c34"/>
                <w:rFonts w:ascii="Times New Roman" w:hAnsi="Times New Roman" w:cs="Times New Roman"/>
              </w:rPr>
              <w:t> </w:t>
            </w:r>
          </w:p>
        </w:tc>
        <w:tc>
          <w:tcPr>
            <w:tcW w:w="7938" w:type="dxa"/>
          </w:tcPr>
          <w:p w:rsidR="007A3452" w:rsidRPr="00E06E55" w:rsidRDefault="00E06E55" w:rsidP="00E06E55">
            <w:pPr>
              <w:pStyle w:val="c5"/>
              <w:rPr>
                <w:sz w:val="22"/>
                <w:szCs w:val="22"/>
              </w:rPr>
            </w:pPr>
            <w:r w:rsidRPr="00E06E55">
              <w:rPr>
                <w:rStyle w:val="c34"/>
                <w:sz w:val="22"/>
                <w:szCs w:val="22"/>
              </w:rPr>
              <w:t>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      </w:r>
          </w:p>
        </w:tc>
      </w:tr>
      <w:tr w:rsidR="007A3452" w:rsidRPr="003E01CF" w:rsidTr="00E06E55">
        <w:tc>
          <w:tcPr>
            <w:tcW w:w="2660" w:type="dxa"/>
          </w:tcPr>
          <w:p w:rsidR="007A3452" w:rsidRPr="00E06E55" w:rsidRDefault="00E06E55" w:rsidP="004A3477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E06E55">
              <w:rPr>
                <w:rStyle w:val="c28"/>
                <w:rFonts w:ascii="Times New Roman" w:hAnsi="Times New Roman" w:cs="Times New Roman"/>
              </w:rPr>
              <w:t>Развитие внимания.</w:t>
            </w:r>
            <w:r w:rsidRPr="00E06E55">
              <w:rPr>
                <w:rStyle w:val="c34"/>
                <w:rFonts w:ascii="Times New Roman" w:hAnsi="Times New Roman" w:cs="Times New Roman"/>
              </w:rPr>
              <w:t> </w:t>
            </w:r>
          </w:p>
        </w:tc>
        <w:tc>
          <w:tcPr>
            <w:tcW w:w="7938" w:type="dxa"/>
          </w:tcPr>
          <w:p w:rsidR="007A3452" w:rsidRPr="00E06E55" w:rsidRDefault="00E06E55" w:rsidP="00E06E55">
            <w:pPr>
              <w:pStyle w:val="c5"/>
              <w:rPr>
                <w:sz w:val="22"/>
                <w:szCs w:val="22"/>
              </w:rPr>
            </w:pPr>
            <w:r w:rsidRPr="00E06E55">
              <w:rPr>
                <w:rStyle w:val="c34"/>
                <w:sz w:val="22"/>
                <w:szCs w:val="22"/>
              </w:rPr>
              <w:t>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      </w:r>
          </w:p>
        </w:tc>
      </w:tr>
      <w:tr w:rsidR="00B8083D" w:rsidRPr="003E01CF" w:rsidTr="00E06E55">
        <w:tc>
          <w:tcPr>
            <w:tcW w:w="2660" w:type="dxa"/>
          </w:tcPr>
          <w:p w:rsidR="00B8083D" w:rsidRPr="00E06E55" w:rsidRDefault="00E06E55" w:rsidP="004A3477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E06E55">
              <w:rPr>
                <w:rStyle w:val="c28"/>
                <w:rFonts w:ascii="Times New Roman" w:hAnsi="Times New Roman" w:cs="Times New Roman"/>
              </w:rPr>
              <w:t>Развитие мышления.</w:t>
            </w:r>
            <w:r w:rsidRPr="00E06E55">
              <w:rPr>
                <w:rStyle w:val="c34"/>
                <w:rFonts w:ascii="Times New Roman" w:hAnsi="Times New Roman" w:cs="Times New Roman"/>
              </w:rPr>
              <w:t> </w:t>
            </w:r>
          </w:p>
        </w:tc>
        <w:tc>
          <w:tcPr>
            <w:tcW w:w="7938" w:type="dxa"/>
          </w:tcPr>
          <w:p w:rsidR="00B8083D" w:rsidRPr="00E06E55" w:rsidRDefault="00E06E55" w:rsidP="00E06E55">
            <w:pPr>
              <w:pStyle w:val="c5"/>
              <w:rPr>
                <w:sz w:val="22"/>
                <w:szCs w:val="22"/>
              </w:rPr>
            </w:pPr>
            <w:r w:rsidRPr="00E06E55">
              <w:rPr>
                <w:rStyle w:val="c34"/>
                <w:sz w:val="22"/>
                <w:szCs w:val="22"/>
              </w:rPr>
              <w:t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</w:tr>
      <w:tr w:rsidR="00B8083D" w:rsidRPr="003E01CF" w:rsidTr="00E06E55">
        <w:tc>
          <w:tcPr>
            <w:tcW w:w="2660" w:type="dxa"/>
          </w:tcPr>
          <w:p w:rsidR="00B8083D" w:rsidRPr="00E06E55" w:rsidRDefault="00E06E55" w:rsidP="004A3477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E06E55">
              <w:rPr>
                <w:rStyle w:val="c28"/>
                <w:rFonts w:ascii="Times New Roman" w:hAnsi="Times New Roman" w:cs="Times New Roman"/>
              </w:rPr>
              <w:t>Развитие речи.</w:t>
            </w:r>
            <w:r w:rsidRPr="00E06E55">
              <w:rPr>
                <w:rStyle w:val="c34"/>
                <w:rFonts w:ascii="Times New Roman" w:hAnsi="Times New Roman" w:cs="Times New Roman"/>
              </w:rPr>
              <w:t> </w:t>
            </w:r>
          </w:p>
        </w:tc>
        <w:tc>
          <w:tcPr>
            <w:tcW w:w="7938" w:type="dxa"/>
          </w:tcPr>
          <w:p w:rsidR="00B8083D" w:rsidRPr="00E06E55" w:rsidRDefault="00E06E55" w:rsidP="00E06E55">
            <w:pPr>
              <w:pStyle w:val="c5"/>
              <w:rPr>
                <w:sz w:val="22"/>
                <w:szCs w:val="22"/>
              </w:rPr>
            </w:pPr>
            <w:r w:rsidRPr="00E06E55">
              <w:rPr>
                <w:rStyle w:val="c34"/>
                <w:sz w:val="22"/>
                <w:szCs w:val="22"/>
              </w:rPr>
              <w:t>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</w:t>
            </w:r>
            <w:proofErr w:type="gramStart"/>
            <w:r w:rsidRPr="00E06E55">
              <w:rPr>
                <w:rStyle w:val="c34"/>
                <w:sz w:val="22"/>
                <w:szCs w:val="22"/>
              </w:rPr>
              <w:t>ы-</w:t>
            </w:r>
            <w:proofErr w:type="gramEnd"/>
            <w:r w:rsidRPr="00E06E55">
              <w:rPr>
                <w:rStyle w:val="c34"/>
                <w:sz w:val="22"/>
                <w:szCs w:val="22"/>
              </w:rPr>
              <w:t xml:space="preserve"> описания, сочинять сказки. Формирование умения давать несложные определения понятиям. </w:t>
            </w:r>
          </w:p>
        </w:tc>
      </w:tr>
      <w:tr w:rsidR="00B8083D" w:rsidRPr="003E01CF" w:rsidTr="00E06E55">
        <w:tc>
          <w:tcPr>
            <w:tcW w:w="2660" w:type="dxa"/>
          </w:tcPr>
          <w:p w:rsidR="00B8083D" w:rsidRPr="00E06E55" w:rsidRDefault="00E06E55" w:rsidP="004A3477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E06E55">
              <w:rPr>
                <w:rStyle w:val="c28"/>
                <w:rFonts w:ascii="Times New Roman" w:hAnsi="Times New Roman" w:cs="Times New Roman"/>
              </w:rPr>
              <w:t>Задания геометрического характера.</w:t>
            </w:r>
          </w:p>
        </w:tc>
        <w:tc>
          <w:tcPr>
            <w:tcW w:w="7938" w:type="dxa"/>
          </w:tcPr>
          <w:p w:rsidR="00B8083D" w:rsidRPr="00E06E55" w:rsidRDefault="00E06E55" w:rsidP="00E06E55">
            <w:pPr>
              <w:pStyle w:val="c7"/>
              <w:rPr>
                <w:sz w:val="22"/>
                <w:szCs w:val="22"/>
              </w:rPr>
            </w:pPr>
            <w:r w:rsidRPr="00E06E55">
              <w:rPr>
                <w:rStyle w:val="c34"/>
                <w:sz w:val="22"/>
                <w:szCs w:val="22"/>
              </w:rPr>
              <w:t>Уникурсальные кривые. Составле</w:t>
            </w:r>
            <w:r>
              <w:rPr>
                <w:rStyle w:val="c34"/>
                <w:sz w:val="22"/>
                <w:szCs w:val="22"/>
              </w:rPr>
              <w:t xml:space="preserve">ние и моделирование предметов. </w:t>
            </w:r>
            <w:r w:rsidRPr="00E06E55">
              <w:rPr>
                <w:rStyle w:val="c34"/>
                <w:sz w:val="22"/>
                <w:szCs w:val="22"/>
              </w:rPr>
              <w:t>Постро</w:t>
            </w:r>
            <w:r>
              <w:rPr>
                <w:rStyle w:val="c34"/>
                <w:sz w:val="22"/>
                <w:szCs w:val="22"/>
              </w:rPr>
              <w:t xml:space="preserve">ение фигур из счетных палочек. </w:t>
            </w:r>
            <w:r w:rsidRPr="00E06E55">
              <w:rPr>
                <w:rStyle w:val="c34"/>
                <w:sz w:val="22"/>
                <w:szCs w:val="22"/>
              </w:rPr>
              <w:t>Построение фигур из конструктора "монгольская игра", "танграм".</w:t>
            </w:r>
          </w:p>
        </w:tc>
      </w:tr>
      <w:tr w:rsidR="00B8083D" w:rsidRPr="003E01CF" w:rsidTr="00E06E55">
        <w:tc>
          <w:tcPr>
            <w:tcW w:w="2660" w:type="dxa"/>
          </w:tcPr>
          <w:p w:rsidR="00B8083D" w:rsidRPr="00E06E55" w:rsidRDefault="00E06E55" w:rsidP="004A3477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E06E55">
              <w:rPr>
                <w:rStyle w:val="c28"/>
                <w:rFonts w:ascii="Times New Roman" w:hAnsi="Times New Roman" w:cs="Times New Roman"/>
              </w:rPr>
              <w:t>Нестандартные задания алгебраического характера.</w:t>
            </w:r>
          </w:p>
        </w:tc>
        <w:tc>
          <w:tcPr>
            <w:tcW w:w="7938" w:type="dxa"/>
          </w:tcPr>
          <w:p w:rsidR="00B8083D" w:rsidRPr="00E06E55" w:rsidRDefault="00E06E55" w:rsidP="00E06E55">
            <w:pPr>
              <w:pStyle w:val="c7"/>
              <w:rPr>
                <w:sz w:val="22"/>
                <w:szCs w:val="22"/>
              </w:rPr>
            </w:pPr>
            <w:r>
              <w:rPr>
                <w:rStyle w:val="c34"/>
                <w:sz w:val="22"/>
                <w:szCs w:val="22"/>
              </w:rPr>
              <w:t xml:space="preserve">Арифметический шифр. </w:t>
            </w:r>
            <w:r w:rsidRPr="00E06E55">
              <w:rPr>
                <w:rStyle w:val="c34"/>
                <w:sz w:val="22"/>
                <w:szCs w:val="22"/>
              </w:rPr>
              <w:t xml:space="preserve">Математический </w:t>
            </w:r>
            <w:r>
              <w:rPr>
                <w:rStyle w:val="c34"/>
                <w:sz w:val="22"/>
                <w:szCs w:val="22"/>
              </w:rPr>
              <w:t xml:space="preserve">фокус. </w:t>
            </w:r>
            <w:r w:rsidRPr="00E06E55">
              <w:rPr>
                <w:rStyle w:val="c34"/>
                <w:sz w:val="22"/>
                <w:szCs w:val="22"/>
              </w:rPr>
              <w:t>Арифме</w:t>
            </w:r>
            <w:r>
              <w:rPr>
                <w:rStyle w:val="c34"/>
                <w:sz w:val="22"/>
                <w:szCs w:val="22"/>
              </w:rPr>
              <w:t xml:space="preserve">тические лабиринты с воротами. </w:t>
            </w:r>
            <w:r w:rsidRPr="00E06E55">
              <w:rPr>
                <w:rStyle w:val="c34"/>
                <w:sz w:val="22"/>
                <w:szCs w:val="22"/>
              </w:rPr>
              <w:t>Математические ребусы. Магические квадраты 3*3.</w:t>
            </w:r>
          </w:p>
        </w:tc>
      </w:tr>
      <w:tr w:rsidR="00B8083D" w:rsidRPr="003E01CF" w:rsidTr="00E06E55">
        <w:tc>
          <w:tcPr>
            <w:tcW w:w="2660" w:type="dxa"/>
          </w:tcPr>
          <w:p w:rsidR="00B8083D" w:rsidRPr="00E06E55" w:rsidRDefault="00E06E55" w:rsidP="004A3477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E06E55">
              <w:rPr>
                <w:rStyle w:val="c28"/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7938" w:type="dxa"/>
          </w:tcPr>
          <w:p w:rsidR="00B8083D" w:rsidRPr="00E06E55" w:rsidRDefault="00E06E55" w:rsidP="004A3477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06E55">
              <w:rPr>
                <w:rStyle w:val="c34"/>
                <w:rFonts w:ascii="Times New Roman" w:hAnsi="Times New Roman" w:cs="Times New Roman"/>
              </w:rPr>
              <w:t>Анаграмма. Комбинаторные задачи. Задачи с альтернативным условием.</w:t>
            </w:r>
          </w:p>
        </w:tc>
      </w:tr>
    </w:tbl>
    <w:p w:rsidR="007A3452" w:rsidRDefault="007A3452" w:rsidP="004B35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A3452" w:rsidRDefault="007A3452" w:rsidP="002C46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86D5B">
        <w:rPr>
          <w:rFonts w:ascii="Times New Roman" w:hAnsi="Times New Roman" w:cs="Times New Roman"/>
          <w:b/>
        </w:rPr>
        <w:t>Тематическое планирование</w:t>
      </w:r>
    </w:p>
    <w:p w:rsidR="007A3452" w:rsidRPr="00E567E2" w:rsidRDefault="007A3452" w:rsidP="007A345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064" w:type="dxa"/>
        <w:tblInd w:w="392" w:type="dxa"/>
        <w:tblLook w:val="04A0"/>
      </w:tblPr>
      <w:tblGrid>
        <w:gridCol w:w="992"/>
        <w:gridCol w:w="7655"/>
        <w:gridCol w:w="1417"/>
      </w:tblGrid>
      <w:tr w:rsidR="007A3452" w:rsidRPr="00C34461" w:rsidTr="002C46A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52" w:rsidRPr="00C34461" w:rsidRDefault="007A3452" w:rsidP="004A347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C34461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C3446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C3446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52" w:rsidRPr="00C34461" w:rsidRDefault="007A3452" w:rsidP="004A347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C3446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разделов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52" w:rsidRPr="00C34461" w:rsidRDefault="007A3452" w:rsidP="004A347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C34461"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</w:tr>
      <w:tr w:rsidR="00894939" w:rsidRPr="00C34461" w:rsidTr="002C46A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 w:rsidP="004A347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3446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>
            <w:pPr>
              <w:pStyle w:val="a4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C34461">
            <w:pPr>
              <w:pStyle w:val="a4"/>
              <w:jc w:val="center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1</w:t>
            </w:r>
          </w:p>
        </w:tc>
      </w:tr>
      <w:tr w:rsidR="00894939" w:rsidRPr="00C34461" w:rsidTr="002C46A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 w:rsidP="004A347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3446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C34461">
            <w:pPr>
              <w:pStyle w:val="a4"/>
              <w:spacing w:line="210" w:lineRule="atLeast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C34461">
            <w:pPr>
              <w:pStyle w:val="a4"/>
              <w:spacing w:line="210" w:lineRule="atLeast"/>
              <w:jc w:val="center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4</w:t>
            </w:r>
          </w:p>
        </w:tc>
      </w:tr>
      <w:tr w:rsidR="00894939" w:rsidRPr="00C34461" w:rsidTr="002C46A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 w:rsidP="004A347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3446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>
            <w:pPr>
              <w:pStyle w:val="a4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>
            <w:pPr>
              <w:pStyle w:val="a4"/>
              <w:jc w:val="center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5</w:t>
            </w:r>
          </w:p>
        </w:tc>
      </w:tr>
      <w:tr w:rsidR="00894939" w:rsidRPr="00C34461" w:rsidTr="002C46A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 w:rsidP="004A347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C3446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>
            <w:pPr>
              <w:pStyle w:val="a4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>
            <w:pPr>
              <w:pStyle w:val="a4"/>
              <w:jc w:val="center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5</w:t>
            </w:r>
          </w:p>
        </w:tc>
      </w:tr>
      <w:tr w:rsidR="00894939" w:rsidRPr="00C34461" w:rsidTr="002C46A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39" w:rsidRPr="00C34461" w:rsidRDefault="002C46A9" w:rsidP="004A347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>
            <w:pPr>
              <w:pStyle w:val="a4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>
            <w:pPr>
              <w:pStyle w:val="a4"/>
              <w:jc w:val="center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5</w:t>
            </w:r>
          </w:p>
        </w:tc>
      </w:tr>
      <w:tr w:rsidR="00894939" w:rsidRPr="00C34461" w:rsidTr="002C46A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39" w:rsidRPr="00C34461" w:rsidRDefault="002C46A9" w:rsidP="004A347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>
            <w:pPr>
              <w:pStyle w:val="a4"/>
              <w:rPr>
                <w:color w:val="000000" w:themeColor="text1"/>
              </w:rPr>
            </w:pPr>
            <w:r w:rsidRPr="00143A99">
              <w:rPr>
                <w:color w:val="000000" w:themeColor="text1"/>
              </w:rPr>
              <w:t>Тренировка зрительной памяти. Совершенствование мыслительных операций. Развитие</w:t>
            </w:r>
            <w:r w:rsidRPr="00C34461">
              <w:rPr>
                <w:color w:val="000000" w:themeColor="text1"/>
              </w:rPr>
              <w:t xml:space="preserve"> умения решать нестандартные задачи.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>
            <w:pPr>
              <w:pStyle w:val="a4"/>
              <w:jc w:val="center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5</w:t>
            </w:r>
          </w:p>
        </w:tc>
      </w:tr>
      <w:tr w:rsidR="00894939" w:rsidRPr="00C34461" w:rsidTr="002C46A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39" w:rsidRPr="00C34461" w:rsidRDefault="002C46A9" w:rsidP="004A347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>
            <w:pPr>
              <w:pStyle w:val="a4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Развитие логического мышления. Поиск закономерностей. Развитие умения решать нестандартные задачи.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C34461">
            <w:pPr>
              <w:pStyle w:val="a4"/>
              <w:jc w:val="center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4</w:t>
            </w:r>
          </w:p>
        </w:tc>
      </w:tr>
      <w:tr w:rsidR="00894939" w:rsidRPr="00C34461" w:rsidTr="002C46A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39" w:rsidRPr="00C34461" w:rsidRDefault="002C46A9" w:rsidP="004A347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>
            <w:pPr>
              <w:pStyle w:val="a4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C34461">
            <w:pPr>
              <w:pStyle w:val="a4"/>
              <w:jc w:val="center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4</w:t>
            </w:r>
          </w:p>
        </w:tc>
      </w:tr>
      <w:tr w:rsidR="00C34461" w:rsidRPr="00C34461" w:rsidTr="002C46A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461" w:rsidRPr="00C34461" w:rsidRDefault="002C46A9" w:rsidP="004A347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461" w:rsidRPr="00C34461" w:rsidRDefault="00C34461">
            <w:pPr>
              <w:pStyle w:val="a4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Развитие быстроты реакции, мышления.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461" w:rsidRPr="00C34461" w:rsidRDefault="00C34461">
            <w:pPr>
              <w:pStyle w:val="a4"/>
              <w:jc w:val="center"/>
              <w:rPr>
                <w:color w:val="000000" w:themeColor="text1"/>
              </w:rPr>
            </w:pPr>
            <w:r w:rsidRPr="00C34461">
              <w:rPr>
                <w:color w:val="000000" w:themeColor="text1"/>
              </w:rPr>
              <w:t>1</w:t>
            </w:r>
          </w:p>
        </w:tc>
      </w:tr>
      <w:tr w:rsidR="00894939" w:rsidRPr="00C34461" w:rsidTr="002C46A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39" w:rsidRPr="00C34461" w:rsidRDefault="00894939" w:rsidP="004A3477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>
            <w:pPr>
              <w:pStyle w:val="a4"/>
              <w:rPr>
                <w:color w:val="000000" w:themeColor="text1"/>
              </w:rPr>
            </w:pPr>
            <w:r w:rsidRPr="00C34461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39" w:rsidRPr="00C34461" w:rsidRDefault="00894939">
            <w:pPr>
              <w:pStyle w:val="a4"/>
              <w:jc w:val="center"/>
              <w:rPr>
                <w:color w:val="000000" w:themeColor="text1"/>
              </w:rPr>
            </w:pPr>
            <w:r w:rsidRPr="00C34461">
              <w:rPr>
                <w:b/>
                <w:bCs/>
                <w:color w:val="000000" w:themeColor="text1"/>
              </w:rPr>
              <w:t>34</w:t>
            </w:r>
          </w:p>
        </w:tc>
      </w:tr>
    </w:tbl>
    <w:p w:rsidR="002C46A9" w:rsidRDefault="002C46A9" w:rsidP="002C46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6A9" w:rsidRDefault="002C46A9" w:rsidP="002C46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452" w:rsidRPr="009C0E8D" w:rsidRDefault="009C0E8D" w:rsidP="004B35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0E8D">
        <w:rPr>
          <w:rFonts w:ascii="Times New Roman" w:hAnsi="Times New Roman" w:cs="Times New Roman"/>
          <w:sz w:val="24"/>
          <w:szCs w:val="24"/>
        </w:rPr>
        <w:t>Календарно-тематическое планирование для 4 класса</w:t>
      </w:r>
    </w:p>
    <w:p w:rsidR="007A3452" w:rsidRPr="00A54E6A" w:rsidRDefault="007A3452" w:rsidP="00A54E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(1 ч в неделю, всего 34</w:t>
      </w:r>
      <w:r w:rsidRPr="00D86D5B">
        <w:rPr>
          <w:rFonts w:ascii="Times New Roman" w:eastAsia="Calibri" w:hAnsi="Times New Roman" w:cs="Times New Roman"/>
          <w:lang w:eastAsia="ar-SA"/>
        </w:rPr>
        <w:t xml:space="preserve"> ч)</w:t>
      </w:r>
    </w:p>
    <w:p w:rsidR="00A54E6A" w:rsidRDefault="00A54E6A" w:rsidP="001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6379"/>
        <w:gridCol w:w="3083"/>
      </w:tblGrid>
      <w:tr w:rsidR="00A54E6A" w:rsidRPr="00C34461" w:rsidTr="004B3520">
        <w:tc>
          <w:tcPr>
            <w:tcW w:w="675" w:type="dxa"/>
          </w:tcPr>
          <w:p w:rsidR="00A54E6A" w:rsidRPr="00B8083D" w:rsidRDefault="00A54E6A" w:rsidP="00B8083D">
            <w:pPr>
              <w:ind w:right="17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0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ур</w:t>
            </w:r>
          </w:p>
        </w:tc>
        <w:tc>
          <w:tcPr>
            <w:tcW w:w="851" w:type="dxa"/>
          </w:tcPr>
          <w:p w:rsidR="00A54E6A" w:rsidRPr="00B8083D" w:rsidRDefault="00A54E6A" w:rsidP="00A54E6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0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6379" w:type="dxa"/>
          </w:tcPr>
          <w:p w:rsidR="00A54E6A" w:rsidRPr="00B8083D" w:rsidRDefault="00A54E6A" w:rsidP="00A54E6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0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</w:t>
            </w:r>
          </w:p>
          <w:p w:rsidR="00A54E6A" w:rsidRPr="00B8083D" w:rsidRDefault="00A54E6A" w:rsidP="00A54E6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80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урока</w:t>
            </w:r>
          </w:p>
        </w:tc>
        <w:tc>
          <w:tcPr>
            <w:tcW w:w="3083" w:type="dxa"/>
          </w:tcPr>
          <w:p w:rsidR="00A54E6A" w:rsidRPr="00B8083D" w:rsidRDefault="00A54E6A" w:rsidP="00A54E6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08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Виды  учебной деятельности</w:t>
            </w: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 w:val="restart"/>
          </w:tcPr>
          <w:p w:rsidR="004B3520" w:rsidRPr="00A54E6A" w:rsidRDefault="004B3520" w:rsidP="00B808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и высказывать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поведения при сотрудничестве (этические нормы). В ситуациях общения и сотрудничества,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делать выбор, при поддержке других участников группы, как поступить.</w:t>
            </w:r>
          </w:p>
          <w:p w:rsidR="004B3520" w:rsidRPr="00A54E6A" w:rsidRDefault="004B3520" w:rsidP="00A5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и формулировать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 деятельности.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Проговаривать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последовательность действий.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высказывать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своё предположение (версию) на основе работы с иллюстрацией рабочей тетради.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работать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плану.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верно</w:t>
            </w:r>
            <w:proofErr w:type="gramEnd"/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выполненное задание от неверного.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давать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эмоциональную оценку деятельности.</w:t>
            </w:r>
          </w:p>
          <w:p w:rsidR="004B3520" w:rsidRPr="00A54E6A" w:rsidRDefault="004B3520" w:rsidP="00A5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Ориентироваться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своей системе знаний: отличать новое от уже </w:t>
            </w:r>
            <w:proofErr w:type="gramStart"/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Дел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ать предварительный отбор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источников информации. Добывать новые знания.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Перерабатывать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полученную информацию: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делать выводы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результате совместной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Перерабатывать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полученную информацию: сравнивать и группировать объекты.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Преобразовывать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информацию из одной формы в другую на основе простейших моделей (предметных, рисунков, схематических рисунков, схем).</w:t>
            </w:r>
          </w:p>
          <w:p w:rsidR="004B3520" w:rsidRPr="00A54E6A" w:rsidRDefault="004B3520" w:rsidP="00A5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Донести свою позицию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других.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Слушать и понимать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речь других.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 договариваться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правилах общения и поведения в школе и следовать им.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выполнять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различные роли в группе (лидера, исполнителя, критика).</w:t>
            </w:r>
          </w:p>
          <w:p w:rsidR="004B3520" w:rsidRPr="00A54E6A" w:rsidRDefault="004B3520" w:rsidP="00A54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Описывать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признаки предметов и узнавать предметы по их признакам.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существенные признаки предметов.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Сравнивать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 собой предметы, явления.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Обобщать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несложные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выводы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Классифицировать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явления, предметы.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последовательность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событий.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Судить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противоположных явлениях.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Давать определения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 или иным понятиям.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отношения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 предметами типа «род» - «вид».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функциональные отношения между понятиями.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закономерности</w:t>
            </w:r>
            <w:r w:rsidR="00B80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A54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аналогии.  </w:t>
            </w:r>
          </w:p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концентрации внимания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внимания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слуховой памяти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зрительной памяти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логического мышления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 поиску закономерностей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воображения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наглядно-образного мышления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Ребусы. Задания по перекладыванию спичек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быстроты реакции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концентрации внимания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внимания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слуховой памяти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зрительной памяти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логического мышления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 поиску закономерностей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воображения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наглядно-образного мышления Ребусы. Задания по перекладыванию спичек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быстроты реакции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концентрации внимания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внимания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слуховой памяти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зрительной памяти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логического мышления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 поиску закономерностей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воображения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наглядно-образного мышления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Ребусы. Задания по перекладыванию спичек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быстроты реакции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задачи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605AA3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внимания</w:t>
            </w:r>
            <w:r w:rsidR="00894939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мыслительных операций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слуховой памяти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задачи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зрительной памяти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мыслительных операций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умения решать нестандартные задачи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логического мышления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 поиску закономерностей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4B3520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воображения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наглядно-образного мышления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Ребусы. Задания по перекладыванию спичек</w:t>
            </w:r>
            <w:r w:rsidR="001F6882"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461" w:rsidRPr="00C34461" w:rsidTr="004B3520">
        <w:tc>
          <w:tcPr>
            <w:tcW w:w="675" w:type="dxa"/>
          </w:tcPr>
          <w:p w:rsidR="00C34461" w:rsidRPr="00C34461" w:rsidRDefault="00C34461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34461" w:rsidRPr="00C34461" w:rsidRDefault="00C34461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34461" w:rsidRPr="00C34461" w:rsidRDefault="00C34461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3083" w:type="dxa"/>
            <w:vMerge/>
          </w:tcPr>
          <w:p w:rsidR="00C34461" w:rsidRPr="00C34461" w:rsidRDefault="00C34461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605AA3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605AA3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внимания. Совершенствование мыслительных операций.</w:t>
            </w:r>
            <w:r w:rsid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умения решать нестандартные задачи.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605AA3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605AA3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3520" w:rsidRPr="00C34461" w:rsidTr="004B3520">
        <w:tc>
          <w:tcPr>
            <w:tcW w:w="675" w:type="dxa"/>
          </w:tcPr>
          <w:p w:rsidR="004B3520" w:rsidRPr="00C34461" w:rsidRDefault="004B3520" w:rsidP="002C46A9">
            <w:pPr>
              <w:pStyle w:val="ad"/>
              <w:numPr>
                <w:ilvl w:val="0"/>
                <w:numId w:val="17"/>
              </w:numPr>
              <w:ind w:lef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3520" w:rsidRPr="00C34461" w:rsidRDefault="00605AA3" w:rsidP="00C344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быстроты реакции, мышления.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3083" w:type="dxa"/>
            <w:vMerge/>
          </w:tcPr>
          <w:p w:rsidR="004B3520" w:rsidRPr="00C34461" w:rsidRDefault="004B3520" w:rsidP="00A54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54E6A" w:rsidRPr="003B0172" w:rsidRDefault="00A54E6A" w:rsidP="00A54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4E6A" w:rsidRPr="003B0172" w:rsidSect="007A34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EE8"/>
    <w:multiLevelType w:val="multilevel"/>
    <w:tmpl w:val="FA34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3CB3"/>
    <w:multiLevelType w:val="multilevel"/>
    <w:tmpl w:val="CCE8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84129"/>
    <w:multiLevelType w:val="multilevel"/>
    <w:tmpl w:val="106A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070A0"/>
    <w:multiLevelType w:val="hybridMultilevel"/>
    <w:tmpl w:val="1992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8295E"/>
    <w:multiLevelType w:val="multilevel"/>
    <w:tmpl w:val="84EE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826A3"/>
    <w:multiLevelType w:val="multilevel"/>
    <w:tmpl w:val="CE6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23D97"/>
    <w:multiLevelType w:val="multilevel"/>
    <w:tmpl w:val="F72E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B43D3"/>
    <w:multiLevelType w:val="multilevel"/>
    <w:tmpl w:val="6504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E1640"/>
    <w:multiLevelType w:val="multilevel"/>
    <w:tmpl w:val="805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579FD"/>
    <w:multiLevelType w:val="multilevel"/>
    <w:tmpl w:val="452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D4FA2"/>
    <w:multiLevelType w:val="multilevel"/>
    <w:tmpl w:val="8590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A267F"/>
    <w:multiLevelType w:val="multilevel"/>
    <w:tmpl w:val="273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36ED2"/>
    <w:multiLevelType w:val="multilevel"/>
    <w:tmpl w:val="699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153AC"/>
    <w:multiLevelType w:val="multilevel"/>
    <w:tmpl w:val="563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F22DA"/>
    <w:multiLevelType w:val="multilevel"/>
    <w:tmpl w:val="9A42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90A22"/>
    <w:multiLevelType w:val="multilevel"/>
    <w:tmpl w:val="EE5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94148"/>
    <w:multiLevelType w:val="multilevel"/>
    <w:tmpl w:val="320E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47B1F"/>
    <w:multiLevelType w:val="hybridMultilevel"/>
    <w:tmpl w:val="2B5C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16"/>
  </w:num>
  <w:num w:numId="12">
    <w:abstractNumId w:val="11"/>
  </w:num>
  <w:num w:numId="13">
    <w:abstractNumId w:val="13"/>
  </w:num>
  <w:num w:numId="14">
    <w:abstractNumId w:val="7"/>
  </w:num>
  <w:num w:numId="15">
    <w:abstractNumId w:val="6"/>
  </w:num>
  <w:num w:numId="16">
    <w:abstractNumId w:val="4"/>
  </w:num>
  <w:num w:numId="17">
    <w:abstractNumId w:val="17"/>
  </w:num>
  <w:num w:numId="18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172"/>
    <w:rsid w:val="00101774"/>
    <w:rsid w:val="00143A99"/>
    <w:rsid w:val="001F6882"/>
    <w:rsid w:val="002C46A9"/>
    <w:rsid w:val="003B0172"/>
    <w:rsid w:val="004B3520"/>
    <w:rsid w:val="005F038F"/>
    <w:rsid w:val="00605AA3"/>
    <w:rsid w:val="00611CC4"/>
    <w:rsid w:val="007A3452"/>
    <w:rsid w:val="00824877"/>
    <w:rsid w:val="00894939"/>
    <w:rsid w:val="00945CF6"/>
    <w:rsid w:val="009C0E8D"/>
    <w:rsid w:val="00A54E6A"/>
    <w:rsid w:val="00B8083D"/>
    <w:rsid w:val="00C34461"/>
    <w:rsid w:val="00E06E55"/>
    <w:rsid w:val="00E10E13"/>
    <w:rsid w:val="00FA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7A345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3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3B0172"/>
  </w:style>
  <w:style w:type="character" w:customStyle="1" w:styleId="c51">
    <w:name w:val="c51"/>
    <w:basedOn w:val="a0"/>
    <w:rsid w:val="003B0172"/>
  </w:style>
  <w:style w:type="character" w:customStyle="1" w:styleId="c9">
    <w:name w:val="c9"/>
    <w:basedOn w:val="a0"/>
    <w:rsid w:val="003B0172"/>
  </w:style>
  <w:style w:type="paragraph" w:customStyle="1" w:styleId="c31">
    <w:name w:val="c31"/>
    <w:basedOn w:val="a"/>
    <w:rsid w:val="003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3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rsid w:val="007A3452"/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A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A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7A345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7"/>
    <w:locked/>
    <w:rsid w:val="007A345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7A345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9"/>
    <w:locked/>
    <w:rsid w:val="007A3452"/>
  </w:style>
  <w:style w:type="paragraph" w:customStyle="1" w:styleId="a9">
    <w:name w:val="Буллит"/>
    <w:basedOn w:val="a7"/>
    <w:link w:val="a8"/>
    <w:rsid w:val="007A3452"/>
    <w:pPr>
      <w:ind w:firstLine="244"/>
    </w:pPr>
  </w:style>
  <w:style w:type="paragraph" w:customStyle="1" w:styleId="4">
    <w:name w:val="Заг 4"/>
    <w:basedOn w:val="a"/>
    <w:rsid w:val="007A3452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7A3452"/>
    <w:rPr>
      <w:color w:val="000000"/>
      <w:w w:val="100"/>
    </w:rPr>
  </w:style>
  <w:style w:type="character" w:customStyle="1" w:styleId="FontStyle19">
    <w:name w:val="Font Style19"/>
    <w:basedOn w:val="a0"/>
    <w:uiPriority w:val="99"/>
    <w:rsid w:val="007A345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7A3452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7A3452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7A345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basedOn w:val="a0"/>
    <w:rsid w:val="007A3452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7A3452"/>
    <w:rPr>
      <w:rFonts w:ascii="NewtonCSanPin-Bold" w:hAnsi="NewtonCSanPin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7A3452"/>
    <w:rPr>
      <w:rFonts w:ascii="NewtonCSanPin-Regular" w:hAnsi="Newton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7A3452"/>
    <w:rPr>
      <w:rFonts w:ascii="NewtonCSanPin-Regular" w:hAnsi="Newton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">
    <w:name w:val="Основной текст_"/>
    <w:basedOn w:val="a0"/>
    <w:link w:val="1"/>
    <w:rsid w:val="007A3452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character" w:customStyle="1" w:styleId="Tahoma85pt0pt">
    <w:name w:val="Основной текст + Tahoma;8;5 pt;Полужирный;Интервал 0 pt"/>
    <w:basedOn w:val="aa"/>
    <w:rsid w:val="007A3452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a"/>
    <w:rsid w:val="007A3452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ab">
    <w:name w:val="Основной текст + Курсив"/>
    <w:basedOn w:val="aa"/>
    <w:rsid w:val="007A34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a0"/>
    <w:rsid w:val="007A3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0ptExact">
    <w:name w:val="Основной текст + Полужирный;Интервал 0 pt Exact"/>
    <w:basedOn w:val="aa"/>
    <w:rsid w:val="007A3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c">
    <w:name w:val="Основной текст + Полужирный"/>
    <w:basedOn w:val="aa"/>
    <w:rsid w:val="007A3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pt">
    <w:name w:val="Основной текст + 10 pt;Курсив"/>
    <w:basedOn w:val="aa"/>
    <w:rsid w:val="007A34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okmanOldStyle75pt">
    <w:name w:val="Основной текст + Bookman Old Style;7;5 pt;Курсив"/>
    <w:basedOn w:val="aa"/>
    <w:rsid w:val="007A345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"/>
    <w:basedOn w:val="aa"/>
    <w:rsid w:val="007A3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sid w:val="007A345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95pt">
    <w:name w:val="Основной текст (5) + 9;5 pt;Не полужирный"/>
    <w:basedOn w:val="5"/>
    <w:rsid w:val="007A3452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50">
    <w:name w:val="Основной текст (5)"/>
    <w:basedOn w:val="a"/>
    <w:link w:val="5"/>
    <w:rsid w:val="007A3452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rsid w:val="007A345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7A3452"/>
    <w:rPr>
      <w:color w:val="000000"/>
      <w:spacing w:val="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7A3452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rsid w:val="007A345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imesNewRoman0pt">
    <w:name w:val="Основной текст + Times New Roman;Интервал 0 pt"/>
    <w:basedOn w:val="aa"/>
    <w:rsid w:val="007A3452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Tahoma8pt">
    <w:name w:val="Основной текст + Tahoma;8 pt;Полужирный"/>
    <w:basedOn w:val="aa"/>
    <w:rsid w:val="007A34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homa8pt-1pt">
    <w:name w:val="Основной текст + Tahoma;8 pt;Полужирный;Интервал -1 pt"/>
    <w:basedOn w:val="aa"/>
    <w:rsid w:val="007A34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;Курсив"/>
    <w:basedOn w:val="aa"/>
    <w:rsid w:val="007A345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imesNewRoman0pt0">
    <w:name w:val="Основной текст + Times New Roman;Полужирный;Интервал 0 pt"/>
    <w:basedOn w:val="aa"/>
    <w:rsid w:val="007A3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Exact0">
    <w:name w:val="Основной текст + Курсив;Интервал 0 pt Exact"/>
    <w:basedOn w:val="aa"/>
    <w:rsid w:val="007A34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Georgia85pt">
    <w:name w:val="Основной текст + Georgia;8;5 pt"/>
    <w:basedOn w:val="aa"/>
    <w:rsid w:val="007A345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eorgia85pt0">
    <w:name w:val="Основной текст + Georgia;8;5 pt;Полужирный"/>
    <w:basedOn w:val="aa"/>
    <w:rsid w:val="007A345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eorgia85pt1">
    <w:name w:val="Основной текст + Georgia;8;5 pt;Курсив"/>
    <w:basedOn w:val="aa"/>
    <w:rsid w:val="007A345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c4">
    <w:name w:val="c4"/>
    <w:basedOn w:val="a"/>
    <w:rsid w:val="007A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452"/>
  </w:style>
  <w:style w:type="character" w:customStyle="1" w:styleId="c8">
    <w:name w:val="c8"/>
    <w:basedOn w:val="a0"/>
    <w:rsid w:val="007A3452"/>
  </w:style>
  <w:style w:type="paragraph" w:styleId="ad">
    <w:name w:val="List Paragraph"/>
    <w:basedOn w:val="a"/>
    <w:uiPriority w:val="34"/>
    <w:qFormat/>
    <w:rsid w:val="007A3452"/>
    <w:pPr>
      <w:ind w:left="720"/>
      <w:contextualSpacing/>
    </w:pPr>
  </w:style>
  <w:style w:type="paragraph" w:customStyle="1" w:styleId="c21">
    <w:name w:val="c21"/>
    <w:basedOn w:val="a"/>
    <w:rsid w:val="007A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A3452"/>
  </w:style>
  <w:style w:type="character" w:customStyle="1" w:styleId="c10">
    <w:name w:val="c10"/>
    <w:basedOn w:val="a0"/>
    <w:rsid w:val="007A3452"/>
  </w:style>
  <w:style w:type="paragraph" w:customStyle="1" w:styleId="c74">
    <w:name w:val="c74"/>
    <w:basedOn w:val="a"/>
    <w:rsid w:val="007A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A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3452"/>
  </w:style>
  <w:style w:type="character" w:customStyle="1" w:styleId="c49">
    <w:name w:val="c49"/>
    <w:basedOn w:val="a0"/>
    <w:rsid w:val="007A3452"/>
  </w:style>
  <w:style w:type="character" w:customStyle="1" w:styleId="c24">
    <w:name w:val="c24"/>
    <w:basedOn w:val="a0"/>
    <w:rsid w:val="007A3452"/>
  </w:style>
  <w:style w:type="paragraph" w:customStyle="1" w:styleId="c1">
    <w:name w:val="c1"/>
    <w:basedOn w:val="a"/>
    <w:rsid w:val="007A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7A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7A3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style31"/>
    <w:basedOn w:val="a0"/>
    <w:rsid w:val="007A3452"/>
    <w:rPr>
      <w:rFonts w:ascii="NewtonCSanPin-Italic" w:hAnsi="NewtonCSanPin-Italic" w:hint="default"/>
      <w:b w:val="0"/>
      <w:bCs w:val="0"/>
      <w:i/>
      <w:iCs/>
      <w:color w:val="000000"/>
      <w:sz w:val="20"/>
      <w:szCs w:val="20"/>
    </w:rPr>
  </w:style>
  <w:style w:type="paragraph" w:customStyle="1" w:styleId="c61">
    <w:name w:val="c61"/>
    <w:basedOn w:val="a"/>
    <w:rsid w:val="00A5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54E6A"/>
  </w:style>
  <w:style w:type="paragraph" w:customStyle="1" w:styleId="c7">
    <w:name w:val="c7"/>
    <w:basedOn w:val="a"/>
    <w:rsid w:val="00A5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8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8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Учитель</cp:lastModifiedBy>
  <cp:revision>5</cp:revision>
  <dcterms:created xsi:type="dcterms:W3CDTF">2019-07-25T19:29:00Z</dcterms:created>
  <dcterms:modified xsi:type="dcterms:W3CDTF">2019-09-09T10:24:00Z</dcterms:modified>
</cp:coreProperties>
</file>